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Norconsultplain"/>
        <w:tblpPr w:leftFromText="142" w:rightFromText="142" w:tblpYSpec="top"/>
        <w:tblOverlap w:val="never"/>
        <w:tblW w:w="96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B75E00" w:rsidRPr="00AD1945" w14:paraId="0BF750EA" w14:textId="77777777" w:rsidTr="00C50FCD">
        <w:trPr>
          <w:trHeight w:hRule="exact" w:val="2041"/>
        </w:trPr>
        <w:tc>
          <w:tcPr>
            <w:tcW w:w="9639" w:type="dxa"/>
            <w:tcMar>
              <w:top w:w="0" w:type="dxa"/>
            </w:tcMar>
          </w:tcPr>
          <w:p w14:paraId="13FE90D7" w14:textId="3B9C113D" w:rsidR="00B9086F" w:rsidRPr="00654E67" w:rsidRDefault="006F1A18" w:rsidP="00C50FCD">
            <w:pPr>
              <w:rPr>
                <w:i/>
                <w:iCs/>
                <w:sz w:val="16"/>
                <w:szCs w:val="16"/>
              </w:rPr>
            </w:pPr>
            <w:sdt>
              <w:sdtPr>
                <w:rPr>
                  <w:szCs w:val="18"/>
                </w:rPr>
                <w:alias w:val="propClient"/>
                <w:tag w:val="propClient"/>
                <w:id w:val="1029530603"/>
                <w:placeholder>
                  <w:docPart w:val="27B1CB530C334E798BA957F8EBD806C4"/>
                </w:placeholder>
                <w:showingPlcHdr/>
              </w:sdtPr>
              <w:sdtEndPr>
                <w:rPr>
                  <w:szCs w:val="20"/>
                </w:rPr>
              </w:sdtEndPr>
              <w:sdtContent/>
            </w:sdt>
            <w:r w:rsidR="00B9086F" w:rsidRPr="00654E67">
              <w:rPr>
                <w:i/>
                <w:iCs/>
                <w:sz w:val="16"/>
                <w:szCs w:val="16"/>
              </w:rPr>
              <w:t>Offentlige myndigheter, grunneiere,</w:t>
            </w:r>
          </w:p>
          <w:p w14:paraId="67A6F545" w14:textId="77777777" w:rsidR="00B9086F" w:rsidRPr="00654E67" w:rsidRDefault="00B9086F" w:rsidP="00C50FCD">
            <w:pPr>
              <w:rPr>
                <w:i/>
                <w:iCs/>
                <w:sz w:val="16"/>
                <w:szCs w:val="16"/>
              </w:rPr>
            </w:pPr>
            <w:r w:rsidRPr="00654E67">
              <w:rPr>
                <w:i/>
                <w:iCs/>
                <w:sz w:val="16"/>
                <w:szCs w:val="16"/>
              </w:rPr>
              <w:t>naboer og rettighetshavere i samsvar med adresseliste</w:t>
            </w:r>
          </w:p>
          <w:p w14:paraId="74157DCE" w14:textId="28769225" w:rsidR="00B75E00" w:rsidRPr="00654E67" w:rsidRDefault="00B9086F" w:rsidP="00C50FCD">
            <w:pPr>
              <w:rPr>
                <w:i/>
                <w:iCs/>
                <w:sz w:val="16"/>
                <w:szCs w:val="16"/>
              </w:rPr>
            </w:pPr>
            <w:r w:rsidRPr="00654E67">
              <w:rPr>
                <w:i/>
                <w:iCs/>
                <w:sz w:val="16"/>
                <w:szCs w:val="16"/>
              </w:rPr>
              <w:t xml:space="preserve">fra </w:t>
            </w:r>
            <w:r w:rsidR="00603273">
              <w:rPr>
                <w:i/>
                <w:iCs/>
                <w:sz w:val="16"/>
                <w:szCs w:val="16"/>
              </w:rPr>
              <w:t>Bamble</w:t>
            </w:r>
            <w:r w:rsidRPr="00654E67">
              <w:rPr>
                <w:i/>
                <w:iCs/>
                <w:sz w:val="16"/>
                <w:szCs w:val="16"/>
              </w:rPr>
              <w:t xml:space="preserve"> kommune</w:t>
            </w:r>
            <w:sdt>
              <w:sdtPr>
                <w:rPr>
                  <w:i/>
                  <w:iCs/>
                  <w:sz w:val="16"/>
                  <w:szCs w:val="16"/>
                </w:rPr>
                <w:alias w:val="propAddress"/>
                <w:tag w:val="propAddress"/>
                <w:id w:val="1158412728"/>
                <w:placeholder>
                  <w:docPart w:val="12326390F2E94A62947293963934C4D4"/>
                </w:placeholder>
              </w:sdtPr>
              <w:sdtEndPr/>
              <w:sdtContent>
                <w:r w:rsidR="00761184" w:rsidRPr="00654E67">
                  <w:rPr>
                    <w:i/>
                    <w:iCs/>
                    <w:sz w:val="16"/>
                    <w:szCs w:val="16"/>
                  </w:rPr>
                  <w:t xml:space="preserve"> </w:t>
                </w:r>
              </w:sdtContent>
            </w:sdt>
          </w:p>
          <w:p w14:paraId="77882BB6" w14:textId="77777777" w:rsidR="00FA088F" w:rsidRPr="002E7D34" w:rsidRDefault="006F1A18" w:rsidP="00C50FCD">
            <w:pPr>
              <w:rPr>
                <w:szCs w:val="18"/>
              </w:rPr>
            </w:pPr>
            <w:sdt>
              <w:sdtPr>
                <w:rPr>
                  <w:szCs w:val="18"/>
                </w:rPr>
                <w:alias w:val="propPostal Code and City"/>
                <w:tag w:val="propPostal Code and City"/>
                <w:id w:val="-1353250640"/>
                <w:placeholder>
                  <w:docPart w:val="48CC084D57E148E1A7D4939278FBE1C0"/>
                </w:placeholder>
              </w:sdtPr>
              <w:sdtEndPr/>
              <w:sdtContent>
                <w:r w:rsidR="00761184">
                  <w:rPr>
                    <w:szCs w:val="18"/>
                  </w:rPr>
                  <w:t xml:space="preserve"> </w:t>
                </w:r>
              </w:sdtContent>
            </w:sdt>
          </w:p>
          <w:p w14:paraId="3E01EA44" w14:textId="77777777" w:rsidR="00B75E00" w:rsidRPr="002E7D34" w:rsidRDefault="006F1A18" w:rsidP="00C50FCD">
            <w:pPr>
              <w:rPr>
                <w:szCs w:val="18"/>
              </w:rPr>
            </w:pPr>
            <w:sdt>
              <w:sdtPr>
                <w:rPr>
                  <w:szCs w:val="18"/>
                </w:rPr>
                <w:alias w:val="propCountry"/>
                <w:tag w:val="propCountry"/>
                <w:id w:val="-2126370559"/>
                <w:placeholder>
                  <w:docPart w:val="0047A69CCB17448B955E7C6869F38967"/>
                </w:placeholder>
              </w:sdtPr>
              <w:sdtEndPr/>
              <w:sdtContent>
                <w:r w:rsidR="00761184">
                  <w:rPr>
                    <w:szCs w:val="18"/>
                  </w:rPr>
                  <w:t xml:space="preserve"> </w:t>
                </w:r>
              </w:sdtContent>
            </w:sdt>
          </w:p>
          <w:p w14:paraId="6A850400" w14:textId="77777777" w:rsidR="00F7682D" w:rsidRPr="00AD1945" w:rsidRDefault="00F7682D" w:rsidP="00C50FCD">
            <w:pPr>
              <w:rPr>
                <w:sz w:val="20"/>
              </w:rPr>
            </w:pPr>
          </w:p>
        </w:tc>
      </w:tr>
    </w:tbl>
    <w:p w14:paraId="32C7BE26" w14:textId="779DA2DC" w:rsidR="0010550B" w:rsidRPr="002E7D34" w:rsidRDefault="00AF7802" w:rsidP="006376D4">
      <w:pPr>
        <w:pStyle w:val="Tittel"/>
        <w:tabs>
          <w:tab w:val="left" w:pos="284"/>
        </w:tabs>
        <w:ind w:left="284" w:hanging="284"/>
      </w:pPr>
      <w:r>
        <w:rPr>
          <w:noProof/>
        </w:rPr>
        <w:drawing>
          <wp:inline distT="0" distB="0" distL="0" distR="0" wp14:anchorId="2DBBE2B3" wp14:editId="42CB3995">
            <wp:extent cx="128016" cy="67056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016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sdt>
        <w:sdtPr>
          <w:alias w:val="propTitle"/>
          <w:tag w:val="propTitle"/>
          <w:id w:val="1629825500"/>
          <w:placeholder>
            <w:docPart w:val="2ECC8EC703964806BDE8509821D8D354"/>
          </w:placeholder>
        </w:sdtPr>
        <w:sdtEndPr/>
        <w:sdtContent>
          <w:r w:rsidR="00761184">
            <w:t xml:space="preserve">Varsel om oppstart av </w:t>
          </w:r>
          <w:r w:rsidR="004222DC">
            <w:t>detaljr</w:t>
          </w:r>
          <w:r w:rsidR="00761184">
            <w:t xml:space="preserve">eguleringsplan for </w:t>
          </w:r>
          <w:r w:rsidR="00872472">
            <w:t xml:space="preserve">Grenland renseanlegg med </w:t>
          </w:r>
          <w:r w:rsidR="00315EBB" w:rsidRPr="00315EBB">
            <w:t>transportsystem</w:t>
          </w:r>
        </w:sdtContent>
      </w:sdt>
    </w:p>
    <w:p w14:paraId="087D3DDD" w14:textId="3DB6899B" w:rsidR="00435FAE" w:rsidRDefault="00640942" w:rsidP="00144B20">
      <w:r w:rsidRPr="00640942">
        <w:t xml:space="preserve">I samsvar med §12-8 i plan- og bygningsloven varsles det med dette oppstart av arbeid med detaljregulering for </w:t>
      </w:r>
      <w:r w:rsidR="003D38DD">
        <w:t xml:space="preserve">Grenland renseanlegg med </w:t>
      </w:r>
      <w:r w:rsidR="00315EBB" w:rsidRPr="00315EBB">
        <w:t>transportsystem</w:t>
      </w:r>
      <w:r w:rsidR="00315EBB">
        <w:t xml:space="preserve"> </w:t>
      </w:r>
      <w:r w:rsidR="00435FAE">
        <w:t xml:space="preserve">gjennom Skien, Porsgrunn og Bamble kommune. </w:t>
      </w:r>
    </w:p>
    <w:p w14:paraId="33D68E46" w14:textId="45F68A66" w:rsidR="00144B20" w:rsidRDefault="00313E3C" w:rsidP="00144B20">
      <w:r>
        <w:t>Skien, Porsgrunn og Bamble kommune</w:t>
      </w:r>
      <w:r w:rsidR="00BA07AA">
        <w:t xml:space="preserve"> </w:t>
      </w:r>
      <w:r w:rsidR="00640942" w:rsidRPr="00640942">
        <w:t>er forslagsstiller, med Norconsult Norge AS som plankonsulent.</w:t>
      </w:r>
      <w:r w:rsidR="007E11EC">
        <w:t xml:space="preserve"> </w:t>
      </w:r>
      <w:r w:rsidR="007E11EC" w:rsidRPr="007E11EC">
        <w:t>Det er i samråd med kommunen vurdert at tiltaket utløser krav om konsekvensutredning</w:t>
      </w:r>
      <w:r>
        <w:t xml:space="preserve"> og planprogram </w:t>
      </w:r>
      <w:r w:rsidR="007E11EC" w:rsidRPr="007E11EC">
        <w:t xml:space="preserve">(iht. </w:t>
      </w:r>
      <w:r w:rsidR="00F6439A" w:rsidRPr="007E11EC">
        <w:t>PBL</w:t>
      </w:r>
      <w:r w:rsidR="007E11EC" w:rsidRPr="007E11EC">
        <w:t xml:space="preserve">. §§ 4-1, 4-2). </w:t>
      </w:r>
    </w:p>
    <w:p w14:paraId="28223CFA" w14:textId="3C9ADDB8" w:rsidR="00571191" w:rsidRDefault="00571191" w:rsidP="00144B20">
      <w:r>
        <w:t xml:space="preserve">Det skal utarbeides separate detaljreguleringsplaner for hver kommune. Dette planvarselet gjelder kun den delen av tiltaket som ligger innenfor </w:t>
      </w:r>
      <w:r w:rsidR="00570722">
        <w:t>Bamble</w:t>
      </w:r>
      <w:r>
        <w:t xml:space="preserve"> kommunes grenser.  </w:t>
      </w:r>
    </w:p>
    <w:p w14:paraId="60F768D7" w14:textId="599C46E8" w:rsidR="00486E64" w:rsidRDefault="00486E64" w:rsidP="00144B2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66AB53" wp14:editId="580E1DFA">
                <wp:simplePos x="0" y="0"/>
                <wp:positionH relativeFrom="column">
                  <wp:posOffset>10242</wp:posOffset>
                </wp:positionH>
                <wp:positionV relativeFrom="paragraph">
                  <wp:posOffset>85651</wp:posOffset>
                </wp:positionV>
                <wp:extent cx="6133381" cy="3556660"/>
                <wp:effectExtent l="0" t="0" r="20320" b="24765"/>
                <wp:wrapNone/>
                <wp:docPr id="809813304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3381" cy="3556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1D0B3E" w14:textId="77777777" w:rsidR="00486E64" w:rsidRPr="00486E64" w:rsidRDefault="00486E6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6E64">
                              <w:rPr>
                                <w:b/>
                                <w:bCs/>
                              </w:rPr>
                              <w:t xml:space="preserve">Kort oppsummert </w:t>
                            </w:r>
                          </w:p>
                          <w:p w14:paraId="0A85B9EA" w14:textId="77777777" w:rsidR="007E0148" w:rsidRDefault="007E0148" w:rsidP="007E0148">
                            <w:r>
                              <w:t xml:space="preserve">Det planlegges for etablering av nytt felles renseanlegg for Skien, Porsgrunn og Bamble kommune, med tilhørende transportsystem og utslippsledning. Formålet er å møte skjerpede krav til rensing av avløpsvann, inkludert nitrogenfjerning, og å legge til rette for fremtidige krav i EUs reviderte avløpsdirektiv. Anlegget skal bidra til forbedret vannkvalitet, redusert miljøbelastning og bærekraftig utvikling i regionen. Reguleringsplanen skal klargjøre for etablering av renseanlegg med sjøledninger og vise konsekvenser av tiltaket. </w:t>
                            </w:r>
                          </w:p>
                          <w:p w14:paraId="4739F822" w14:textId="77777777" w:rsidR="007E0148" w:rsidRPr="00C976E1" w:rsidRDefault="007E0148" w:rsidP="007E0148">
                            <w:r w:rsidRPr="00486E64">
                              <w:t xml:space="preserve">Du mottar dette varselet fordi planarbeidet berører deres interesser som grunneier, nabo, aktuell myndighet eller andre aktuelle organisasjoner. Varsel om oppstart gjøres helt i starten av et planarbeid, og tiltaket er dermed ikke klarlagt i detalj i denne fasen av prosessen. </w:t>
                            </w:r>
                          </w:p>
                          <w:p w14:paraId="15F11E0D" w14:textId="77777777" w:rsidR="007E0148" w:rsidRPr="00C976E1" w:rsidRDefault="007E0148" w:rsidP="007E0148">
                            <w:r w:rsidRPr="00C976E1">
                              <w:t>Planlagte tiltak innebærer i hovedsak etablering av sjøledninger gjennom Skien, Porsgrunn og Bamble kommune. Sjøledningene vil stort sett ligge i sjø og under bakken og vil derfor ikke være synlige etter etablering. Det kan likevel bli behov for enkelte oppgraderinger av eksisterende avløpsledninger på land der dette er nødvendig.</w:t>
                            </w:r>
                          </w:p>
                          <w:p w14:paraId="5E1A8933" w14:textId="77777777" w:rsidR="007E0148" w:rsidRDefault="007E0148" w:rsidP="007E0148">
                            <w:r>
                              <w:t>Varslings</w:t>
                            </w:r>
                            <w:r w:rsidRPr="00486E64">
                              <w:t xml:space="preserve">området omfatter et </w:t>
                            </w:r>
                            <w:r>
                              <w:t>større</w:t>
                            </w:r>
                            <w:r w:rsidRPr="00486E64">
                              <w:t xml:space="preserve"> område</w:t>
                            </w:r>
                            <w:r>
                              <w:t xml:space="preserve"> enn det som blir endelig planområde. Hensikten er</w:t>
                            </w:r>
                            <w:r w:rsidRPr="00486E64">
                              <w:t xml:space="preserve"> å</w:t>
                            </w:r>
                            <w:r>
                              <w:t xml:space="preserve"> ha fleksibilitet for å</w:t>
                            </w:r>
                            <w:r w:rsidRPr="00486E64">
                              <w:t xml:space="preserve"> sikre mulig</w:t>
                            </w:r>
                            <w:r>
                              <w:t>e</w:t>
                            </w:r>
                            <w:r w:rsidRPr="00486E64">
                              <w:t xml:space="preserve"> føringsvei</w:t>
                            </w:r>
                            <w:r>
                              <w:t>er</w:t>
                            </w:r>
                            <w:r w:rsidRPr="00486E64">
                              <w:t xml:space="preserve"> for </w:t>
                            </w:r>
                            <w:r>
                              <w:t>renseanlegg med sjøledninger og områder for rigg- og anlegg</w:t>
                            </w:r>
                            <w:r w:rsidRPr="00486E64">
                              <w:t xml:space="preserve">. </w:t>
                            </w:r>
                          </w:p>
                          <w:p w14:paraId="6500C4BD" w14:textId="03CCD777" w:rsidR="00486E64" w:rsidRDefault="00486E64">
                            <w:r w:rsidRPr="00486E64">
                              <w:t>I det følgende gis det en mer detaljert beskrivelse av planarbeidet og mulig tiltak.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6AB53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.8pt;margin-top:6.75pt;width:482.95pt;height:280.0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" fillcolor="#f2f2f2 [3052]" strokecolor="white [3212]" strokeweight=".5pt">
                <v:textbox>
                  <w:txbxContent>
                    <w:p w14:paraId="081D0B3E" w14:textId="77777777" w:rsidR="00486E64" w:rsidRPr="00486E64" w:rsidRDefault="00486E64">
                      <w:pPr>
                        <w:rPr>
                          <w:b/>
                          <w:bCs/>
                        </w:rPr>
                      </w:pPr>
                      <w:r w:rsidRPr="00486E64">
                        <w:rPr>
                          <w:b/>
                          <w:bCs/>
                        </w:rPr>
                        <w:t xml:space="preserve">Kort oppsummert </w:t>
                      </w:r>
                    </w:p>
                    <w:p w14:paraId="0A85B9EA" w14:textId="77777777" w:rsidR="007E0148" w:rsidRDefault="007E0148" w:rsidP="007E0148">
                      <w:r>
                        <w:t xml:space="preserve">Det planlegges for etablering av nytt felles renseanlegg for Skien, Porsgrunn og Bamble kommune, med tilhørende transportsystem og utslippsledning. Formålet er å møte skjerpede krav til rensing av avløpsvann, inkludert nitrogenfjerning, og å legge til rette for fremtidige krav i EUs reviderte avløpsdirektiv. Anlegget skal bidra til forbedret vannkvalitet, redusert miljøbelastning og bærekraftig utvikling i regionen. Reguleringsplanen skal klargjøre for etablering av renseanlegg med sjøledninger og vise konsekvenser av tiltaket. </w:t>
                      </w:r>
                    </w:p>
                    <w:p w14:paraId="4739F822" w14:textId="77777777" w:rsidR="007E0148" w:rsidRPr="00C976E1" w:rsidRDefault="007E0148" w:rsidP="007E0148">
                      <w:r w:rsidRPr="00486E64">
                        <w:t xml:space="preserve">Du mottar dette varselet fordi planarbeidet berører deres interesser som grunneier, nabo, aktuell myndighet eller andre aktuelle organisasjoner. Varsel om oppstart gjøres helt i starten av et planarbeid, og tiltaket er dermed ikke klarlagt i detalj i denne fasen av prosessen. </w:t>
                      </w:r>
                    </w:p>
                    <w:p w14:paraId="15F11E0D" w14:textId="77777777" w:rsidR="007E0148" w:rsidRPr="00C976E1" w:rsidRDefault="007E0148" w:rsidP="007E0148">
                      <w:r w:rsidRPr="00C976E1">
                        <w:t>Planlagte tiltak innebærer i hovedsak etablering av sjøledninger gjennom Skien, Porsgrunn og Bamble kommune. Sjøledningene vil stort sett ligge i sjø og under bakken og vil derfor ikke være synlige etter etablering. Det kan likevel bli behov for enkelte oppgraderinger av eksisterende avløpsledninger på land der dette er nødvendig.</w:t>
                      </w:r>
                    </w:p>
                    <w:p w14:paraId="5E1A8933" w14:textId="77777777" w:rsidR="007E0148" w:rsidRDefault="007E0148" w:rsidP="007E0148">
                      <w:r>
                        <w:t>Varslings</w:t>
                      </w:r>
                      <w:r w:rsidRPr="00486E64">
                        <w:t xml:space="preserve">området omfatter et </w:t>
                      </w:r>
                      <w:r>
                        <w:t>større</w:t>
                      </w:r>
                      <w:r w:rsidRPr="00486E64">
                        <w:t xml:space="preserve"> område</w:t>
                      </w:r>
                      <w:r>
                        <w:t xml:space="preserve"> enn det som blir endelig planområde. Hensikten er</w:t>
                      </w:r>
                      <w:r w:rsidRPr="00486E64">
                        <w:t xml:space="preserve"> å</w:t>
                      </w:r>
                      <w:r>
                        <w:t xml:space="preserve"> ha fleksibilitet for å</w:t>
                      </w:r>
                      <w:r w:rsidRPr="00486E64">
                        <w:t xml:space="preserve"> sikre mulig</w:t>
                      </w:r>
                      <w:r>
                        <w:t>e</w:t>
                      </w:r>
                      <w:r w:rsidRPr="00486E64">
                        <w:t xml:space="preserve"> føringsvei</w:t>
                      </w:r>
                      <w:r>
                        <w:t>er</w:t>
                      </w:r>
                      <w:r w:rsidRPr="00486E64">
                        <w:t xml:space="preserve"> for </w:t>
                      </w:r>
                      <w:r>
                        <w:t>renseanlegg med sjøledninger og områder for rigg- og anlegg</w:t>
                      </w:r>
                      <w:r w:rsidRPr="00486E64">
                        <w:t xml:space="preserve">. </w:t>
                      </w:r>
                    </w:p>
                    <w:p w14:paraId="6500C4BD" w14:textId="03CCD777" w:rsidR="00486E64" w:rsidRDefault="00486E64">
                      <w:r w:rsidRPr="00486E64">
                        <w:t>I det følgende gis det en mer detaljert beskrivelse av planarbeidet og mulig tiltak.</w:t>
                      </w:r>
                    </w:p>
                  </w:txbxContent>
                </v:textbox>
              </v:shape>
            </w:pict>
          </mc:Fallback>
        </mc:AlternateContent>
      </w:r>
    </w:p>
    <w:p w14:paraId="11045DB7" w14:textId="77777777" w:rsidR="00486E64" w:rsidRDefault="00486E64" w:rsidP="00144B20"/>
    <w:p w14:paraId="63CE43AF" w14:textId="77777777" w:rsidR="00486E64" w:rsidRDefault="00486E64" w:rsidP="00144B20"/>
    <w:p w14:paraId="5611128D" w14:textId="77777777" w:rsidR="00486E64" w:rsidRDefault="00486E64" w:rsidP="00AB4407">
      <w:pPr>
        <w:pStyle w:val="Underskrift"/>
        <w:spacing w:before="720" w:after="720"/>
      </w:pPr>
    </w:p>
    <w:p w14:paraId="1D210B13" w14:textId="77777777" w:rsidR="00486E64" w:rsidRDefault="00486E64" w:rsidP="00AB4407">
      <w:pPr>
        <w:pStyle w:val="Underskrift"/>
        <w:spacing w:before="720" w:after="720"/>
      </w:pPr>
    </w:p>
    <w:p w14:paraId="386310DC" w14:textId="77777777" w:rsidR="00486E64" w:rsidRDefault="00486E64" w:rsidP="00AB4407">
      <w:pPr>
        <w:pStyle w:val="Underskrift"/>
        <w:spacing w:before="720" w:after="720"/>
      </w:pPr>
    </w:p>
    <w:p w14:paraId="1D5EAAB1" w14:textId="77777777" w:rsidR="00486E64" w:rsidRDefault="00486E64" w:rsidP="00AB4407">
      <w:pPr>
        <w:pStyle w:val="Underskrift"/>
        <w:spacing w:before="720" w:after="720"/>
      </w:pPr>
    </w:p>
    <w:p w14:paraId="14E68542" w14:textId="77777777" w:rsidR="00486E64" w:rsidRDefault="00486E64" w:rsidP="00AB4407">
      <w:pPr>
        <w:pStyle w:val="Underskrift"/>
        <w:spacing w:before="720" w:after="720"/>
      </w:pPr>
    </w:p>
    <w:p w14:paraId="3012E452" w14:textId="3A33DA8B" w:rsidR="00486E64" w:rsidRPr="0023531C" w:rsidRDefault="006629DB" w:rsidP="000C0558">
      <w:pPr>
        <w:rPr>
          <w:b/>
          <w:bCs/>
        </w:rPr>
      </w:pPr>
      <w:r>
        <w:rPr>
          <w:b/>
          <w:bCs/>
        </w:rPr>
        <w:lastRenderedPageBreak/>
        <w:t>F</w:t>
      </w:r>
      <w:r w:rsidR="0036391C" w:rsidRPr="0023531C">
        <w:rPr>
          <w:b/>
          <w:bCs/>
        </w:rPr>
        <w:t xml:space="preserve">ormål </w:t>
      </w:r>
    </w:p>
    <w:p w14:paraId="7849BC01" w14:textId="77777777" w:rsidR="00034F73" w:rsidRDefault="0082277B" w:rsidP="00034F73">
      <w:pPr>
        <w:keepNext/>
      </w:pPr>
      <w:r>
        <w:t xml:space="preserve">Prosjektet følger opp anbefalingen i Konseptvalgutredningen (KVU) for avløpsstrategi Grenland, der alternativ 1D med </w:t>
      </w:r>
      <w:r>
        <w:rPr>
          <w:i/>
          <w:iCs/>
        </w:rPr>
        <w:t>«</w:t>
      </w:r>
      <w:r w:rsidRPr="00DB4D9A">
        <w:rPr>
          <w:i/>
          <w:iCs/>
        </w:rPr>
        <w:t>ett felles renseanlegg med beliggenhet i ytre del av Frierfjorden med utslipp til</w:t>
      </w:r>
      <w:r w:rsidR="007E0148">
        <w:rPr>
          <w:i/>
          <w:iCs/>
        </w:rPr>
        <w:t xml:space="preserve"> Frier- eller</w:t>
      </w:r>
      <w:r w:rsidRPr="00DB4D9A">
        <w:rPr>
          <w:i/>
          <w:iCs/>
        </w:rPr>
        <w:t xml:space="preserve"> Langesundsfjorde</w:t>
      </w:r>
      <w:r>
        <w:rPr>
          <w:i/>
          <w:iCs/>
        </w:rPr>
        <w:t>n»</w:t>
      </w:r>
      <w:r>
        <w:t xml:space="preserve"> </w:t>
      </w:r>
      <w:r w:rsidR="007E0148">
        <w:t xml:space="preserve">som </w:t>
      </w:r>
      <w:r>
        <w:t xml:space="preserve">ble valgt som beste løsning. </w:t>
      </w:r>
    </w:p>
    <w:p w14:paraId="654CCCBF" w14:textId="2C2C1704" w:rsidR="00034F73" w:rsidRDefault="007B1A59" w:rsidP="00F00462">
      <w:pPr>
        <w:keepNext/>
        <w:spacing w:after="0"/>
      </w:pPr>
      <w:r>
        <w:rPr>
          <w:noProof/>
        </w:rPr>
        <w:drawing>
          <wp:inline distT="0" distB="0" distL="0" distR="0" wp14:anchorId="327BC8C0" wp14:editId="51D12E7D">
            <wp:extent cx="4800600" cy="6789027"/>
            <wp:effectExtent l="0" t="0" r="0" b="0"/>
            <wp:docPr id="1674179820" name="Bilde 1" descr="Et bilde som inneholder kart, teks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179820" name="Bilde 1" descr="Et bilde som inneholder kart, tekst, atlas&#10;&#10;KI-generert innhold kan være fei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608" cy="681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87D17" w14:textId="6B9F2AAE" w:rsidR="00034F73" w:rsidRDefault="00034F73" w:rsidP="00034F73">
      <w:pPr>
        <w:pStyle w:val="Bilde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 w:rsidRPr="006A4A78">
        <w:t>Viser alternativ 1D i konseptvalgutredningen avløpsstrategi for Grenland. F</w:t>
      </w:r>
      <w:r w:rsidR="00CD15E1">
        <w:t>rier</w:t>
      </w:r>
      <w:r w:rsidRPr="006A4A78">
        <w:t xml:space="preserve"> indikerer felles renseanlegg (plassering ikke avklart) og rød trekant indikerer utslippspunkt som er under utredning.</w:t>
      </w:r>
    </w:p>
    <w:p w14:paraId="0D704987" w14:textId="77777777" w:rsidR="0073040F" w:rsidRDefault="0073040F" w:rsidP="0082277B">
      <w:pPr>
        <w:keepNext/>
        <w:spacing w:after="0"/>
      </w:pPr>
    </w:p>
    <w:p w14:paraId="003F6699" w14:textId="6373597B" w:rsidR="00B026F3" w:rsidRDefault="005D0415" w:rsidP="00B91387">
      <w:r w:rsidRPr="00DA6A67">
        <w:t>Prosjektet for nytt felles renseanlegg i Grenland har som hovedmål å sikre en helhetlig, fremtidsrettet og kostnadseffektiv løsning for rensing av avløpsvann i Skien, Porsgrunn og Bamble. Løsningen skal være tilpasset både dagens og fremtidens krav til miljø, teknologi og samfunnsutvikling, og bidra til å oppfylle nasjonale og europeiske miljømål</w:t>
      </w:r>
      <w:r>
        <w:t>.</w:t>
      </w:r>
    </w:p>
    <w:p w14:paraId="15F62707" w14:textId="5033CBDF" w:rsidR="00C7271E" w:rsidRPr="00D325D6" w:rsidRDefault="00D325D6" w:rsidP="00B91387">
      <w:pPr>
        <w:rPr>
          <w:b/>
          <w:bCs/>
        </w:rPr>
      </w:pPr>
      <w:r w:rsidRPr="00D325D6">
        <w:rPr>
          <w:b/>
          <w:bCs/>
        </w:rPr>
        <w:t xml:space="preserve">Beskrivelse av tiltak </w:t>
      </w:r>
      <w:r w:rsidR="00A56FC6">
        <w:rPr>
          <w:b/>
          <w:bCs/>
        </w:rPr>
        <w:t xml:space="preserve">og </w:t>
      </w:r>
      <w:r w:rsidR="00C118BE">
        <w:rPr>
          <w:b/>
          <w:bCs/>
        </w:rPr>
        <w:t>varslingsområde</w:t>
      </w:r>
      <w:r w:rsidR="00A56FC6">
        <w:rPr>
          <w:b/>
          <w:bCs/>
        </w:rPr>
        <w:t xml:space="preserve"> i</w:t>
      </w:r>
      <w:r w:rsidRPr="00D325D6">
        <w:rPr>
          <w:b/>
          <w:bCs/>
        </w:rPr>
        <w:t xml:space="preserve"> </w:t>
      </w:r>
      <w:r w:rsidR="00570722">
        <w:rPr>
          <w:b/>
          <w:bCs/>
        </w:rPr>
        <w:t>Bamble</w:t>
      </w:r>
      <w:r w:rsidRPr="00D325D6">
        <w:rPr>
          <w:b/>
          <w:bCs/>
        </w:rPr>
        <w:t xml:space="preserve"> kommune</w:t>
      </w:r>
    </w:p>
    <w:p w14:paraId="26C26030" w14:textId="0C8DEFD6" w:rsidR="00D325D6" w:rsidRDefault="00BB05B3" w:rsidP="00B91387">
      <w:r>
        <w:t>De tre kommunene</w:t>
      </w:r>
      <w:r w:rsidR="00D325D6" w:rsidRPr="00F47F45">
        <w:t xml:space="preserve"> har inngått et forpliktende samarbeid om å utvikle en felles avløpsstrategi</w:t>
      </w:r>
      <w:r>
        <w:t>.</w:t>
      </w:r>
      <w:r w:rsidR="004A58F5">
        <w:t xml:space="preserve"> </w:t>
      </w:r>
      <w:r w:rsidR="00D325D6" w:rsidRPr="00F47F45">
        <w:t xml:space="preserve">For å sikre god lokal forankring skal det utarbeides detaljreguleringer i hver enkelt kommune. </w:t>
      </w:r>
      <w:r w:rsidR="0048216D">
        <w:t xml:space="preserve">Konsekvensutredningen av tiltaket skal utarbeides for hele tiltaket </w:t>
      </w:r>
      <w:r w:rsidR="00545C73">
        <w:t>inkludert renseanlegg og sjøledninger</w:t>
      </w:r>
      <w:r w:rsidR="001B53E9">
        <w:t>.</w:t>
      </w:r>
      <w:r w:rsidR="005E46FA">
        <w:t xml:space="preserve"> </w:t>
      </w:r>
      <w:r w:rsidR="009605F4">
        <w:t>Plangrensen er oppdelt per kommune</w:t>
      </w:r>
      <w:r w:rsidR="00221729">
        <w:t xml:space="preserve"> </w:t>
      </w:r>
      <w:r w:rsidR="009605F4">
        <w:t>og omfatter areal til etablering av ledningstrase i vann</w:t>
      </w:r>
      <w:r w:rsidR="00221729">
        <w:t>,</w:t>
      </w:r>
      <w:r w:rsidR="009605F4">
        <w:t xml:space="preserve"> samt etablering av renseanlegg og andre anlegg på land.</w:t>
      </w:r>
      <w:r w:rsidR="009F0546">
        <w:t xml:space="preserve"> Plassering av renseanlegg og utslippspunkt er under utredning.</w:t>
      </w:r>
    </w:p>
    <w:p w14:paraId="19BD40E8" w14:textId="25FBB2E1" w:rsidR="007E0F36" w:rsidRDefault="00A56FC6" w:rsidP="00A56FC6">
      <w:r>
        <w:t xml:space="preserve">Kartet nedenfor viser </w:t>
      </w:r>
      <w:r w:rsidR="00862741">
        <w:t xml:space="preserve">varslingsområdet i </w:t>
      </w:r>
      <w:r w:rsidR="000D4E62">
        <w:t>Bamble</w:t>
      </w:r>
      <w:r w:rsidR="00862741">
        <w:t xml:space="preserve"> kommune</w:t>
      </w:r>
      <w:r>
        <w:t xml:space="preserve">. </w:t>
      </w:r>
      <w:r w:rsidR="009F0546">
        <w:t>P</w:t>
      </w:r>
      <w:r w:rsidRPr="00683C5F">
        <w:t>lanområde vil foreligge først når reguleringsplanforslaget legges frem for politisk førstegangsbehandling</w:t>
      </w:r>
      <w:r>
        <w:t xml:space="preserve">. </w:t>
      </w:r>
    </w:p>
    <w:p w14:paraId="4880FFE7" w14:textId="0C20926F" w:rsidR="007E0F36" w:rsidRDefault="001738CF" w:rsidP="001738CF">
      <w:pPr>
        <w:keepNext/>
        <w:spacing w:after="0"/>
      </w:pPr>
      <w:r w:rsidRPr="001738CF">
        <w:rPr>
          <w:noProof/>
        </w:rPr>
        <w:drawing>
          <wp:inline distT="0" distB="0" distL="0" distR="0" wp14:anchorId="589E68A4" wp14:editId="297DC353">
            <wp:extent cx="5935159" cy="4686300"/>
            <wp:effectExtent l="19050" t="19050" r="27940" b="19050"/>
            <wp:docPr id="942697113" name="Bilde 1" descr="Et bilde som inneholder tekst, kar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97113" name="Bilde 1" descr="Et bilde som inneholder tekst, kart, atlas&#10;&#10;KI-generert innhold kan væ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6273" cy="468718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F86A0D" w14:textId="7ECACDFA" w:rsidR="00A56FC6" w:rsidRDefault="007E0F36" w:rsidP="007E0F36">
      <w:pPr>
        <w:pStyle w:val="Bildetekst"/>
      </w:pPr>
      <w:r>
        <w:t xml:space="preserve">Figur </w:t>
      </w:r>
      <w:r w:rsidR="00034F73">
        <w:fldChar w:fldCharType="begin"/>
      </w:r>
      <w:r w:rsidR="00034F73">
        <w:instrText xml:space="preserve"> SEQ Figur \* ARABIC </w:instrText>
      </w:r>
      <w:r w:rsidR="00034F73">
        <w:fldChar w:fldCharType="separate"/>
      </w:r>
      <w:r w:rsidR="00034F73">
        <w:rPr>
          <w:noProof/>
        </w:rPr>
        <w:t>3</w:t>
      </w:r>
      <w:r w:rsidR="00034F73">
        <w:fldChar w:fldCharType="end"/>
      </w:r>
      <w:r>
        <w:t>.</w:t>
      </w:r>
      <w:r w:rsidR="00B71AD0">
        <w:t xml:space="preserve"> </w:t>
      </w:r>
      <w:r w:rsidRPr="003A6973">
        <w:t>Kartutsnittet viser varslingsområdet i Bamble kommune med blå markering</w:t>
      </w:r>
    </w:p>
    <w:p w14:paraId="7950F57A" w14:textId="02A409A6" w:rsidR="009D2CD6" w:rsidRDefault="000D4E62" w:rsidP="000D4E62">
      <w:r>
        <w:t xml:space="preserve">Store deler av tiltaket med nytt felles renseanlegg planlegges etablert i Bamble kommune. De to alternative tomteplasseringene </w:t>
      </w:r>
      <w:r w:rsidR="009C3020" w:rsidRPr="009D2CD6">
        <w:t xml:space="preserve">vurderes i ytre del av Frierfjorden, med et arealbehov på 80–100 dekar. Det skal også avsettes areal til et fremtidig slambehandlingsanlegg med mulighet for biogassproduksjon og </w:t>
      </w:r>
      <w:proofErr w:type="spellStart"/>
      <w:r w:rsidR="009C3020" w:rsidRPr="009D2CD6">
        <w:t>avvanning</w:t>
      </w:r>
      <w:proofErr w:type="spellEnd"/>
      <w:r w:rsidR="009C3020" w:rsidRPr="009D2CD6">
        <w:t>.</w:t>
      </w:r>
    </w:p>
    <w:p w14:paraId="032A611C" w14:textId="1A84A7B5" w:rsidR="000D4E62" w:rsidRDefault="000D4E62" w:rsidP="000D4E62">
      <w:r>
        <w:lastRenderedPageBreak/>
        <w:t>Det er lagt vekt på god tilgjengelighet for transport og logistikk ved tomtevalgene, samt tilknytning til eksisterende og fremtidig infrastruktur.</w:t>
      </w:r>
    </w:p>
    <w:p w14:paraId="3E0E0FD8" w14:textId="77777777" w:rsidR="00CB4804" w:rsidRDefault="00CB4804" w:rsidP="00CB4804">
      <w:r w:rsidRPr="008F3E30">
        <w:t>Avløpsvannet fra Salen renseanlegg i Langesund og fra Heistad renseanlegg i Eidangerfjorden skal pumpes inn til nye Grenland renseanlegg</w:t>
      </w:r>
      <w:r>
        <w:t xml:space="preserve"> </w:t>
      </w:r>
      <w:r w:rsidRPr="008F3E30">
        <w:t xml:space="preserve">(GRA) i frierfjorden. Dette avløpsvannet er tenkt samlet ved Møllebukta pumpestasjon på Stathelle før det pumpes videre inn til GRA. Bamble kommune har en eksisterende pumpestasjon i dag. Det er tenkt en vesentlig utvidelse av denne stasjonen. Dette vil medføre betydelige anleggsarbeider i området. Blant annet vil det kunne påvirke trafikkbildet ved den kommunale delen av gaten </w:t>
      </w:r>
      <w:proofErr w:type="spellStart"/>
      <w:r w:rsidRPr="008F3E30">
        <w:t>Krabberødstrand</w:t>
      </w:r>
      <w:proofErr w:type="spellEnd"/>
      <w:r w:rsidRPr="008F3E30">
        <w:t>. I tillegg vil anleggsarbeidet kunne påvirke støybildet for naboer. Pumpestasjonen vil bli bygget med anlegg som hindrer lukt.</w:t>
      </w:r>
    </w:p>
    <w:p w14:paraId="3E444FEA" w14:textId="1F1EC651" w:rsidR="001738CF" w:rsidRPr="009D3F34" w:rsidRDefault="000D4E62" w:rsidP="000D4E62">
      <w:r>
        <w:t xml:space="preserve">Tiltaket berører flere industriaktører i Bamble, blant annet INEOS </w:t>
      </w:r>
      <w:proofErr w:type="spellStart"/>
      <w:r>
        <w:t>Rafnes</w:t>
      </w:r>
      <w:proofErr w:type="spellEnd"/>
      <w:r>
        <w:t xml:space="preserve">, INOVYN Norge og </w:t>
      </w:r>
      <w:r w:rsidR="007A3D7A">
        <w:t xml:space="preserve">aktører </w:t>
      </w:r>
      <w:r>
        <w:t xml:space="preserve">på </w:t>
      </w:r>
      <w:proofErr w:type="spellStart"/>
      <w:r>
        <w:t>Skjerkøya</w:t>
      </w:r>
      <w:proofErr w:type="spellEnd"/>
      <w:r>
        <w:t>, og det tas hensyn til eksisterende infrastruktur, sikkerhetssoner og fremtidige utbyggingsplaner i området.</w:t>
      </w:r>
    </w:p>
    <w:p w14:paraId="0636AF1F" w14:textId="5B43DEA4" w:rsidR="000C0558" w:rsidRPr="001738CF" w:rsidRDefault="000C0558" w:rsidP="001738CF">
      <w:pPr>
        <w:pStyle w:val="NameEnclosureCopy"/>
        <w:spacing w:after="120"/>
        <w:rPr>
          <w:b/>
          <w:bCs/>
        </w:rPr>
      </w:pPr>
      <w:r w:rsidRPr="0023531C">
        <w:rPr>
          <w:b/>
          <w:bCs/>
        </w:rPr>
        <w:t xml:space="preserve">Krav om konsekvensutredning </w:t>
      </w:r>
    </w:p>
    <w:p w14:paraId="34732136" w14:textId="1774213F" w:rsidR="001E2A29" w:rsidRPr="00BD524F" w:rsidRDefault="00FC4981" w:rsidP="001E2A29">
      <w:r w:rsidRPr="00AA0059">
        <w:t xml:space="preserve">I henhold til plan- og bygningsloven §§ 4-2 og 14-6 skal planer som kan medføre vesentlige virkninger for miljø og samfunn vurderes opp mot krav om konsekvensutredning. </w:t>
      </w:r>
      <w:r w:rsidR="001E2A29" w:rsidRPr="00AA0059">
        <w:t xml:space="preserve">Planarbeidet er derfor vurdert opp mot forskrift om konsekvensutredninger (KU-forskriften), inkludert vedlegg I og II, for å avklare om tiltaket utløser krav om KU. Vurderingen omfatter både tiltakets karakter og dets </w:t>
      </w:r>
      <w:proofErr w:type="gramStart"/>
      <w:r w:rsidR="001E2A29" w:rsidRPr="00AA0059">
        <w:t>potensielle</w:t>
      </w:r>
      <w:proofErr w:type="gramEnd"/>
      <w:r w:rsidR="001E2A29" w:rsidRPr="00AA0059">
        <w:t xml:space="preserve"> </w:t>
      </w:r>
      <w:r w:rsidR="001E2A29">
        <w:t>virkninger</w:t>
      </w:r>
      <w:r w:rsidR="001E2A29" w:rsidRPr="00AA0059">
        <w:t xml:space="preserve"> på miljø</w:t>
      </w:r>
      <w:r w:rsidR="001E2A29">
        <w:t xml:space="preserve"> og samfunn.</w:t>
      </w:r>
    </w:p>
    <w:p w14:paraId="3FCDECE2" w14:textId="77777777" w:rsidR="001E2A29" w:rsidRPr="00C84844" w:rsidRDefault="001E2A29" w:rsidP="002A1A36">
      <w:pPr>
        <w:spacing w:after="120"/>
      </w:pPr>
      <w:r w:rsidRPr="00C84844">
        <w:rPr>
          <w:b/>
          <w:bCs/>
        </w:rPr>
        <w:t>Relevante punkter fra forskriften:</w:t>
      </w:r>
    </w:p>
    <w:p w14:paraId="5A0572E4" w14:textId="77777777" w:rsidR="001E2A29" w:rsidRPr="00C84844" w:rsidRDefault="001E2A29" w:rsidP="001E2A29">
      <w:pPr>
        <w:numPr>
          <w:ilvl w:val="0"/>
          <w:numId w:val="8"/>
        </w:numPr>
      </w:pPr>
      <w:r w:rsidRPr="00C84844">
        <w:rPr>
          <w:b/>
          <w:bCs/>
        </w:rPr>
        <w:t>Vedlegg I</w:t>
      </w:r>
      <w:r w:rsidRPr="00C84844">
        <w:t> lister opp tiltak som alltid skal konsekvensutredes. Dette gjelder blant annet store avløpsanlegg og større infrastrukturtiltak i sjø og på land. For rørledninger gjelder kravet dersom diameteren er over 800 mm og lengden over 40 km – noe som ofte vil være relevant for større VA-prosjekter med sjøvannsledninger.</w:t>
      </w:r>
    </w:p>
    <w:p w14:paraId="1E157809" w14:textId="77777777" w:rsidR="001E2A29" w:rsidRPr="00C84844" w:rsidRDefault="001E2A29" w:rsidP="001E2A29">
      <w:pPr>
        <w:numPr>
          <w:ilvl w:val="0"/>
          <w:numId w:val="8"/>
        </w:numPr>
      </w:pPr>
      <w:r w:rsidRPr="00C84844">
        <w:rPr>
          <w:b/>
          <w:bCs/>
        </w:rPr>
        <w:t>Vedlegg II</w:t>
      </w:r>
      <w:r w:rsidRPr="00C84844">
        <w:t> omfatter tiltak som skal vurderes nærmere. Her nevnes blant annet andre større VA-tiltak, ledningsanlegg og tiltak som kan få vesentlige virkninger for miljø, naturmangfold, friluftsliv, kulturminner eller samfunn.</w:t>
      </w:r>
    </w:p>
    <w:p w14:paraId="38AAB7A1" w14:textId="77777777" w:rsidR="001E2A29" w:rsidRPr="00C84844" w:rsidRDefault="001E2A29" w:rsidP="002A1A36">
      <w:pPr>
        <w:spacing w:after="120"/>
      </w:pPr>
      <w:r w:rsidRPr="00C84844">
        <w:rPr>
          <w:b/>
          <w:bCs/>
        </w:rPr>
        <w:t>Vurderingskriterier for renseanlegg og sjøvannsledninger:</w:t>
      </w:r>
    </w:p>
    <w:p w14:paraId="08536479" w14:textId="77777777" w:rsidR="001E2A29" w:rsidRPr="00C84844" w:rsidRDefault="001E2A29" w:rsidP="001E2A29">
      <w:pPr>
        <w:numPr>
          <w:ilvl w:val="0"/>
          <w:numId w:val="9"/>
        </w:numPr>
        <w:spacing w:after="0"/>
      </w:pPr>
      <w:r w:rsidRPr="00C84844">
        <w:t xml:space="preserve">Størrelse og kapasitet på renseanlegget </w:t>
      </w:r>
      <w:r>
        <w:t xml:space="preserve">– </w:t>
      </w:r>
      <w:r w:rsidRPr="00C84844">
        <w:t>her</w:t>
      </w:r>
      <w:r>
        <w:t xml:space="preserve"> omfatter dette</w:t>
      </w:r>
      <w:r w:rsidRPr="00C84844">
        <w:t xml:space="preserve"> over 100 000 </w:t>
      </w:r>
      <w:proofErr w:type="spellStart"/>
      <w:r w:rsidRPr="00C84844">
        <w:t>pe</w:t>
      </w:r>
      <w:proofErr w:type="spellEnd"/>
      <w:r w:rsidRPr="00C84844">
        <w:t>.</w:t>
      </w:r>
    </w:p>
    <w:p w14:paraId="0242264A" w14:textId="77777777" w:rsidR="001E2A29" w:rsidRPr="00C84844" w:rsidRDefault="001E2A29" w:rsidP="001E2A29">
      <w:pPr>
        <w:numPr>
          <w:ilvl w:val="0"/>
          <w:numId w:val="9"/>
        </w:numPr>
        <w:spacing w:after="0"/>
      </w:pPr>
      <w:r w:rsidRPr="00C84844">
        <w:t xml:space="preserve">Lengde og dimensjon på sjøvannsledningene </w:t>
      </w:r>
      <w:r>
        <w:t xml:space="preserve">– </w:t>
      </w:r>
      <w:r w:rsidRPr="00C84844">
        <w:t>her</w:t>
      </w:r>
      <w:r>
        <w:t xml:space="preserve"> omfatter dette</w:t>
      </w:r>
      <w:r w:rsidRPr="00C84844">
        <w:t xml:space="preserve"> over 40 km</w:t>
      </w:r>
      <w:r>
        <w:t xml:space="preserve"> med sjøvannsledninger</w:t>
      </w:r>
      <w:r w:rsidRPr="00C84844">
        <w:t xml:space="preserve"> samlet</w:t>
      </w:r>
      <w:r>
        <w:t xml:space="preserve"> med </w:t>
      </w:r>
      <w:r w:rsidRPr="00C84844">
        <w:t>store dimensjoner.</w:t>
      </w:r>
    </w:p>
    <w:p w14:paraId="38692311" w14:textId="7099D2DC" w:rsidR="001E2A29" w:rsidRDefault="001E2A29" w:rsidP="001E2A29">
      <w:pPr>
        <w:numPr>
          <w:ilvl w:val="0"/>
          <w:numId w:val="9"/>
        </w:numPr>
        <w:spacing w:after="0"/>
      </w:pPr>
      <w:r>
        <w:t>Selv om hensikten med tiltaket er å bedre miljøet i sjø er det her potensiale for</w:t>
      </w:r>
      <w:r w:rsidRPr="00C84844">
        <w:t xml:space="preserve"> påvirkning på sjø</w:t>
      </w:r>
      <w:r>
        <w:t>resipienter</w:t>
      </w:r>
      <w:r w:rsidRPr="00C84844">
        <w:t>, naturmangfold, fiskeri, friluftsliv, kulturminner, landskap og samfunn.</w:t>
      </w:r>
      <w:r>
        <w:t xml:space="preserve"> Samt mulig r</w:t>
      </w:r>
      <w:r w:rsidRPr="00C84844">
        <w:t>isiko for forurensning, utslipp, støy, anleggsarbeid og arealbeslag.</w:t>
      </w:r>
    </w:p>
    <w:p w14:paraId="28A20EE4" w14:textId="77777777" w:rsidR="004E683A" w:rsidRDefault="004E683A" w:rsidP="00484FFD">
      <w:pPr>
        <w:spacing w:after="0"/>
      </w:pPr>
    </w:p>
    <w:p w14:paraId="1DDE1948" w14:textId="40AF8585" w:rsidR="00484FFD" w:rsidRDefault="00484FFD" w:rsidP="00484FFD">
      <w:pPr>
        <w:spacing w:after="0"/>
      </w:pPr>
      <w:r w:rsidRPr="00C84844">
        <w:t>Et nytt renseanlegg med tilhørende sjøvannsledninger i denne størrelsesorden vil alltid utløse krav om konsekvensutredning etter forskriften. Dette gjelder både for selve anlegget, ledningsanleggene og utslippspunktet i sjø. KU må gjennomføres som del av planprosessen.</w:t>
      </w:r>
    </w:p>
    <w:p w14:paraId="6C7CA68F" w14:textId="77777777" w:rsidR="00484FFD" w:rsidRDefault="00484FFD" w:rsidP="00484FFD">
      <w:pPr>
        <w:spacing w:after="0"/>
      </w:pPr>
    </w:p>
    <w:p w14:paraId="74A466D0" w14:textId="10F7DBFD" w:rsidR="00DC5DA9" w:rsidRDefault="00484FFD" w:rsidP="00FC4981">
      <w:r>
        <w:t>For å se hele prosjektet under ett og vurdere det samlede virkningene og konsekvensene av tiltaket foreslås det at det utarbeides en felles konsekvensutredning for alle tema som skal dekke detaljreguleringene i hver av de tre kommunene.</w:t>
      </w:r>
      <w:r w:rsidR="00476BAF" w:rsidRPr="00476BAF">
        <w:t xml:space="preserve"> </w:t>
      </w:r>
      <w:r w:rsidR="00476BAF">
        <w:t xml:space="preserve">Gjennomføring av konsekvensutredningen vil sikre at nødvendige skadereduserende tiltak blir vurdert og </w:t>
      </w:r>
      <w:proofErr w:type="gramStart"/>
      <w:r w:rsidR="00476BAF">
        <w:t>implementert</w:t>
      </w:r>
      <w:proofErr w:type="gramEnd"/>
      <w:r w:rsidR="00476BAF">
        <w:t xml:space="preserve"> for å minimere belastningen på miljø og samfunn.</w:t>
      </w:r>
    </w:p>
    <w:p w14:paraId="7CD585BB" w14:textId="77777777" w:rsidR="00365B77" w:rsidRDefault="00365B77" w:rsidP="00365B77">
      <w:pPr>
        <w:spacing w:after="0"/>
        <w:rPr>
          <w:b/>
          <w:bCs/>
        </w:rPr>
      </w:pPr>
      <w:r w:rsidRPr="00AB05B8">
        <w:rPr>
          <w:b/>
          <w:bCs/>
        </w:rPr>
        <w:t xml:space="preserve">Følgende temaer vurderes å være aktuelle for konsekvensutredningen: </w:t>
      </w:r>
    </w:p>
    <w:p w14:paraId="6821C23A" w14:textId="26B37EB9" w:rsidR="00D74EA7" w:rsidRPr="00D74EA7" w:rsidRDefault="00D74EA7" w:rsidP="00D74EA7">
      <w:pPr>
        <w:pStyle w:val="Listeavsnitt"/>
        <w:numPr>
          <w:ilvl w:val="0"/>
          <w:numId w:val="10"/>
        </w:numPr>
        <w:spacing w:after="0"/>
      </w:pPr>
      <w:r w:rsidRPr="00D74EA7">
        <w:t>Naturmangfold</w:t>
      </w:r>
    </w:p>
    <w:p w14:paraId="26784754" w14:textId="77777777" w:rsidR="00365B77" w:rsidRPr="00E66FAB" w:rsidRDefault="00365B77" w:rsidP="00365B77">
      <w:pPr>
        <w:pStyle w:val="Listeavsnitt"/>
        <w:numPr>
          <w:ilvl w:val="0"/>
          <w:numId w:val="10"/>
        </w:numPr>
        <w:spacing w:after="0"/>
      </w:pPr>
      <w:r>
        <w:t xml:space="preserve">Vannmiljø og naturmangfold i vann </w:t>
      </w:r>
    </w:p>
    <w:p w14:paraId="6F5526AC" w14:textId="77777777" w:rsidR="00365B77" w:rsidRDefault="00365B77" w:rsidP="00365B77">
      <w:pPr>
        <w:pStyle w:val="Listeavsnitt"/>
        <w:numPr>
          <w:ilvl w:val="0"/>
          <w:numId w:val="10"/>
        </w:numPr>
      </w:pPr>
      <w:r>
        <w:lastRenderedPageBreak/>
        <w:t xml:space="preserve">Forurenset grunn i sjø og på land </w:t>
      </w:r>
    </w:p>
    <w:p w14:paraId="30B9876D" w14:textId="77777777" w:rsidR="00365B77" w:rsidRDefault="00365B77" w:rsidP="00365B77">
      <w:pPr>
        <w:pStyle w:val="Listeavsnitt"/>
        <w:numPr>
          <w:ilvl w:val="0"/>
          <w:numId w:val="10"/>
        </w:numPr>
      </w:pPr>
      <w:r>
        <w:t xml:space="preserve">Klimagassutslipp </w:t>
      </w:r>
    </w:p>
    <w:p w14:paraId="588D2CA6" w14:textId="77777777" w:rsidR="00365B77" w:rsidRDefault="00365B77" w:rsidP="00365B77">
      <w:pPr>
        <w:pStyle w:val="Listeavsnitt"/>
        <w:numPr>
          <w:ilvl w:val="0"/>
          <w:numId w:val="10"/>
        </w:numPr>
      </w:pPr>
      <w:r>
        <w:t>Luftforurensning</w:t>
      </w:r>
    </w:p>
    <w:p w14:paraId="3AF6C428" w14:textId="77777777" w:rsidR="00365B77" w:rsidRDefault="00365B77" w:rsidP="00365B77">
      <w:pPr>
        <w:pStyle w:val="Listeavsnitt"/>
        <w:numPr>
          <w:ilvl w:val="0"/>
          <w:numId w:val="10"/>
        </w:numPr>
      </w:pPr>
      <w:r>
        <w:t xml:space="preserve">Kulturminner </w:t>
      </w:r>
    </w:p>
    <w:p w14:paraId="27D002EE" w14:textId="77777777" w:rsidR="00365B77" w:rsidRDefault="00365B77" w:rsidP="00365B77">
      <w:pPr>
        <w:pStyle w:val="Listeavsnitt"/>
        <w:numPr>
          <w:ilvl w:val="0"/>
          <w:numId w:val="10"/>
        </w:numPr>
      </w:pPr>
      <w:r>
        <w:t xml:space="preserve">Friluftsliv </w:t>
      </w:r>
    </w:p>
    <w:p w14:paraId="0089483F" w14:textId="6AA6A410" w:rsidR="00365B77" w:rsidRDefault="00365B77" w:rsidP="00365B77">
      <w:pPr>
        <w:pStyle w:val="Listeavsnitt"/>
        <w:numPr>
          <w:ilvl w:val="0"/>
          <w:numId w:val="10"/>
        </w:numPr>
      </w:pPr>
      <w:r>
        <w:t>Støy</w:t>
      </w:r>
    </w:p>
    <w:p w14:paraId="2DA537FC" w14:textId="77777777" w:rsidR="00365B77" w:rsidRPr="00AB05B8" w:rsidRDefault="00365B77" w:rsidP="00365B77">
      <w:pPr>
        <w:spacing w:after="0"/>
        <w:rPr>
          <w:b/>
          <w:bCs/>
        </w:rPr>
      </w:pPr>
      <w:r w:rsidRPr="00AB05B8">
        <w:rPr>
          <w:b/>
          <w:bCs/>
        </w:rPr>
        <w:t>Andre temaer som skal utredes:</w:t>
      </w:r>
    </w:p>
    <w:p w14:paraId="366180A3" w14:textId="77777777" w:rsidR="00365B77" w:rsidRDefault="00365B77" w:rsidP="00365B77">
      <w:pPr>
        <w:pStyle w:val="Listeavsnitt"/>
        <w:numPr>
          <w:ilvl w:val="0"/>
          <w:numId w:val="11"/>
        </w:numPr>
        <w:spacing w:after="0"/>
      </w:pPr>
      <w:r>
        <w:t xml:space="preserve">Massehåndtering </w:t>
      </w:r>
    </w:p>
    <w:p w14:paraId="5590B422" w14:textId="77777777" w:rsidR="00365B77" w:rsidRDefault="00365B77" w:rsidP="00365B77">
      <w:pPr>
        <w:pStyle w:val="Listeavsnitt"/>
        <w:numPr>
          <w:ilvl w:val="0"/>
          <w:numId w:val="11"/>
        </w:numPr>
      </w:pPr>
      <w:r>
        <w:t>Trafikk, transport og vei (bla. Transport av kjemikalier)</w:t>
      </w:r>
    </w:p>
    <w:p w14:paraId="2B5B6674" w14:textId="77777777" w:rsidR="00365B77" w:rsidRDefault="00365B77" w:rsidP="00365B77">
      <w:pPr>
        <w:pStyle w:val="Listeavsnitt"/>
        <w:numPr>
          <w:ilvl w:val="0"/>
          <w:numId w:val="11"/>
        </w:numPr>
      </w:pPr>
      <w:r>
        <w:t>Geoteknikk med områdestabilitetsvurdering og skredfare</w:t>
      </w:r>
    </w:p>
    <w:p w14:paraId="6C762B68" w14:textId="77777777" w:rsidR="00365B77" w:rsidRDefault="00365B77" w:rsidP="00365B77">
      <w:pPr>
        <w:pStyle w:val="Listeavsnitt"/>
        <w:numPr>
          <w:ilvl w:val="0"/>
          <w:numId w:val="11"/>
        </w:numPr>
      </w:pPr>
      <w:r>
        <w:t>Vurdering av Storulykkeforskriften</w:t>
      </w:r>
    </w:p>
    <w:p w14:paraId="3435B490" w14:textId="63FF63BC" w:rsidR="00365B77" w:rsidRDefault="00365B77" w:rsidP="001E299D">
      <w:pPr>
        <w:pStyle w:val="Listeavsnitt"/>
        <w:numPr>
          <w:ilvl w:val="0"/>
          <w:numId w:val="11"/>
        </w:numPr>
      </w:pPr>
      <w:r>
        <w:t xml:space="preserve">ROS (risiko- og sårbarhetsanalyse) </w:t>
      </w:r>
    </w:p>
    <w:p w14:paraId="57611821" w14:textId="77777777" w:rsidR="001E299D" w:rsidRDefault="001E299D" w:rsidP="001E299D">
      <w:pPr>
        <w:rPr>
          <w:b/>
          <w:bCs/>
        </w:rPr>
      </w:pPr>
      <w:r w:rsidRPr="00E75733">
        <w:rPr>
          <w:b/>
          <w:bCs/>
        </w:rPr>
        <w:t>Medvirkningsmøte</w:t>
      </w:r>
    </w:p>
    <w:p w14:paraId="2B1C9709" w14:textId="77777777" w:rsidR="001D78DF" w:rsidRDefault="001D78DF" w:rsidP="001D78DF">
      <w:pPr>
        <w:spacing w:after="0"/>
      </w:pPr>
      <w:r>
        <w:t xml:space="preserve">Det inviteres til åpent medvirkningsmøte 12. mars kl. 18-20 ved USN campus Kjølnes, </w:t>
      </w:r>
      <w:r w:rsidRPr="00687FC9">
        <w:t>auditorium B-113</w:t>
      </w:r>
      <w:r>
        <w:t xml:space="preserve"> like ved hovedinngang</w:t>
      </w:r>
      <w:r w:rsidRPr="00687FC9">
        <w:t>.</w:t>
      </w:r>
      <w:r>
        <w:t xml:space="preserve"> Det gis informasjon om planprosessen og prosjektet. Det er satt av tid til spørsmål og svar.</w:t>
      </w:r>
    </w:p>
    <w:p w14:paraId="2FC6A545" w14:textId="77777777" w:rsidR="001E299D" w:rsidRDefault="001E299D" w:rsidP="0042054D">
      <w:pPr>
        <w:pStyle w:val="NameEnclosureCopy"/>
      </w:pPr>
    </w:p>
    <w:p w14:paraId="06A5552D" w14:textId="49F6DEC2" w:rsidR="00B92DE1" w:rsidRPr="003627CF" w:rsidRDefault="00E40865" w:rsidP="003627CF">
      <w:pPr>
        <w:rPr>
          <w:b/>
          <w:bCs/>
        </w:rPr>
      </w:pPr>
      <w:r w:rsidRPr="003627CF">
        <w:rPr>
          <w:b/>
          <w:bCs/>
        </w:rPr>
        <w:t>Spørsmål og innspill planarbeidet kan rettes til</w:t>
      </w:r>
    </w:p>
    <w:p w14:paraId="594D99DC" w14:textId="77777777" w:rsidR="006A5AE2" w:rsidRDefault="00B90E41" w:rsidP="00B90E41">
      <w:r>
        <w:t xml:space="preserve">Innspill, kommentarer og opplysninger som kan ha betydning eller interesse for planarbeidet sendes inn på prosjektets </w:t>
      </w:r>
      <w:proofErr w:type="spellStart"/>
      <w:r>
        <w:t>StoryMap</w:t>
      </w:r>
      <w:proofErr w:type="spellEnd"/>
      <w:r>
        <w:t xml:space="preserve"> (se QR-kode under).</w:t>
      </w:r>
    </w:p>
    <w:p w14:paraId="3AA7ECC4" w14:textId="4AB86888" w:rsidR="00B90E41" w:rsidRPr="002175AA" w:rsidRDefault="00B90E41" w:rsidP="00B90E41">
      <w:r>
        <w:t xml:space="preserve">Spørsmål om planarbeidet kan rettes til </w:t>
      </w:r>
      <w:r w:rsidRPr="00DA2A93">
        <w:t>Aleksander Styrvold Kristoffersen</w:t>
      </w:r>
      <w:r w:rsidRPr="00EC2198">
        <w:t xml:space="preserve"> på e-post:</w:t>
      </w:r>
      <w:r w:rsidRPr="00EC2198">
        <w:br/>
      </w:r>
      <w:hyperlink r:id="rId14" w:history="1">
        <w:r w:rsidRPr="00781D99">
          <w:rPr>
            <w:rStyle w:val="Hyperkobling"/>
          </w:rPr>
          <w:t>aleksander.styrvold.kristoffersen@norconsult.com</w:t>
        </w:r>
      </w:hyperlink>
      <w:r>
        <w:t xml:space="preserve"> </w:t>
      </w:r>
      <w:r w:rsidRPr="00EC2198">
        <w:t>eller via telefon +47 996 24 709</w:t>
      </w:r>
    </w:p>
    <w:p w14:paraId="5970D2D9" w14:textId="085FC84D" w:rsidR="00B90E41" w:rsidRDefault="00B90E41" w:rsidP="00B90E41">
      <w:r>
        <w:t xml:space="preserve">Alle innspill må sendes innen </w:t>
      </w:r>
      <w:r w:rsidR="00272DCB" w:rsidRPr="00272DCB">
        <w:t>16.04.2026</w:t>
      </w:r>
    </w:p>
    <w:p w14:paraId="5855AE97" w14:textId="77777777" w:rsidR="00B90E41" w:rsidRDefault="00B90E41" w:rsidP="00B90E41">
      <w:pPr>
        <w:tabs>
          <w:tab w:val="left" w:pos="709"/>
          <w:tab w:val="left" w:pos="851"/>
        </w:tabs>
        <w:spacing w:after="0" w:line="240" w:lineRule="auto"/>
        <w:textAlignment w:val="baseline"/>
        <w:rPr>
          <w:rFonts w:cs="Arial"/>
        </w:rPr>
      </w:pPr>
      <w:r w:rsidRPr="00D67167">
        <w:rPr>
          <w:rFonts w:cs="Arial"/>
        </w:rPr>
        <w:t xml:space="preserve">For mer informasjon om prosjektet, se prosjektets </w:t>
      </w:r>
      <w:proofErr w:type="spellStart"/>
      <w:r w:rsidRPr="00D67167">
        <w:rPr>
          <w:rFonts w:cs="Arial"/>
        </w:rPr>
        <w:t>StoryMap</w:t>
      </w:r>
      <w:proofErr w:type="spellEnd"/>
      <w:r w:rsidRPr="00D67167">
        <w:rPr>
          <w:rFonts w:cs="Arial"/>
        </w:rPr>
        <w:t>.</w:t>
      </w:r>
    </w:p>
    <w:p w14:paraId="6A17B5F0" w14:textId="77777777" w:rsidR="00B90E41" w:rsidRDefault="00B90E41" w:rsidP="00B90E41">
      <w:pPr>
        <w:tabs>
          <w:tab w:val="left" w:pos="709"/>
          <w:tab w:val="left" w:pos="851"/>
        </w:tabs>
        <w:spacing w:after="0" w:line="240" w:lineRule="auto"/>
        <w:textAlignment w:val="baseline"/>
        <w:rPr>
          <w:rFonts w:cs="Arial"/>
        </w:rPr>
      </w:pPr>
    </w:p>
    <w:p w14:paraId="2AABA549" w14:textId="77777777" w:rsidR="00B90E41" w:rsidRDefault="00B90E41" w:rsidP="00B90E41">
      <w:pPr>
        <w:tabs>
          <w:tab w:val="left" w:pos="709"/>
          <w:tab w:val="left" w:pos="851"/>
        </w:tabs>
        <w:spacing w:after="0" w:line="240" w:lineRule="auto"/>
        <w:textAlignment w:val="baseline"/>
        <w:rPr>
          <w:rFonts w:cs="Arial"/>
        </w:rPr>
      </w:pPr>
      <w:r w:rsidRPr="00D67167">
        <w:rPr>
          <w:rFonts w:cs="Arial"/>
          <w:noProof/>
        </w:rPr>
        <w:drawing>
          <wp:inline distT="0" distB="0" distL="0" distR="0" wp14:anchorId="494FEA38" wp14:editId="19D934DF">
            <wp:extent cx="1302105" cy="1302105"/>
            <wp:effectExtent l="0" t="0" r="0" b="0"/>
            <wp:docPr id="223360722" name="Bilde 2" descr="Et bilde som inneholder mønster, piksel, mask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92461" name="Bilde 2" descr="Et bilde som inneholder mønster, piksel, mask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02" cy="130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A6FB" w14:textId="77777777" w:rsidR="00B90E41" w:rsidRPr="00D67167" w:rsidRDefault="00B90E41" w:rsidP="00B90E41">
      <w:pPr>
        <w:tabs>
          <w:tab w:val="left" w:pos="709"/>
          <w:tab w:val="left" w:pos="851"/>
        </w:tabs>
        <w:spacing w:after="0" w:line="240" w:lineRule="auto"/>
        <w:textAlignment w:val="baseline"/>
        <w:rPr>
          <w:rFonts w:cs="Arial"/>
        </w:rPr>
      </w:pPr>
      <w:hyperlink r:id="rId16" w:history="1">
        <w:r w:rsidRPr="0065121F">
          <w:rPr>
            <w:rStyle w:val="Hyperkobling"/>
            <w:rFonts w:cs="Arial"/>
          </w:rPr>
          <w:t xml:space="preserve">Link til </w:t>
        </w:r>
        <w:proofErr w:type="spellStart"/>
        <w:r w:rsidRPr="0065121F">
          <w:rPr>
            <w:rStyle w:val="Hyperkobling"/>
            <w:rFonts w:cs="Arial"/>
          </w:rPr>
          <w:t>StoryMap</w:t>
        </w:r>
        <w:proofErr w:type="spellEnd"/>
      </w:hyperlink>
    </w:p>
    <w:p w14:paraId="3811F179" w14:textId="77777777" w:rsidR="00E65D7A" w:rsidRDefault="00E65D7A" w:rsidP="00E65D7A">
      <w:pPr>
        <w:pStyle w:val="NameEnclosureCopy"/>
        <w:rPr>
          <w:b/>
          <w:bCs/>
        </w:rPr>
      </w:pPr>
    </w:p>
    <w:p w14:paraId="5E532FAD" w14:textId="77777777" w:rsidR="00E65D7A" w:rsidRDefault="00E65D7A" w:rsidP="00E65D7A">
      <w:pPr>
        <w:pStyle w:val="NameEnclosureCopy"/>
      </w:pPr>
    </w:p>
    <w:p w14:paraId="4633691F" w14:textId="77777777" w:rsidR="00E65D7A" w:rsidRDefault="00E65D7A" w:rsidP="00E65D7A">
      <w:pPr>
        <w:pStyle w:val="NameEnclosureCopy"/>
      </w:pPr>
    </w:p>
    <w:p w14:paraId="23A900A9" w14:textId="3858EAC5" w:rsidR="00E65D7A" w:rsidRPr="00E65D7A" w:rsidRDefault="00E65D7A" w:rsidP="00E65D7A">
      <w:pPr>
        <w:pStyle w:val="NameEnclosureCopy"/>
      </w:pPr>
      <w:r w:rsidRPr="00E65D7A">
        <w:t>Med vennlig hilsen</w:t>
      </w:r>
    </w:p>
    <w:p w14:paraId="448B1688" w14:textId="23698F3E" w:rsidR="00E65D7A" w:rsidRPr="00E65D7A" w:rsidRDefault="00E65D7A" w:rsidP="00E65D7A">
      <w:pPr>
        <w:pStyle w:val="NameEnclosureCopy"/>
        <w:rPr>
          <w:b/>
          <w:bCs/>
        </w:rPr>
      </w:pPr>
      <w:r w:rsidRPr="00E65D7A">
        <w:rPr>
          <w:b/>
          <w:bCs/>
        </w:rPr>
        <w:t>Norconsult</w:t>
      </w:r>
    </w:p>
    <w:p w14:paraId="78C79444" w14:textId="77777777" w:rsidR="00E65D7A" w:rsidRDefault="00E65D7A" w:rsidP="00272DCB">
      <w:pPr>
        <w:pStyle w:val="NameEnclosureCopy"/>
        <w:rPr>
          <w:b/>
          <w:bCs/>
        </w:rPr>
      </w:pPr>
    </w:p>
    <w:p w14:paraId="22B292CA" w14:textId="77777777" w:rsidR="00E65D7A" w:rsidRDefault="00E65D7A" w:rsidP="00272DCB">
      <w:pPr>
        <w:pStyle w:val="NameEnclosureCopy"/>
        <w:rPr>
          <w:b/>
          <w:bCs/>
        </w:rPr>
      </w:pPr>
    </w:p>
    <w:p w14:paraId="51174E08" w14:textId="050B6F1E" w:rsidR="00272DCB" w:rsidRPr="00272DCB" w:rsidRDefault="00272DCB" w:rsidP="00272DCB">
      <w:pPr>
        <w:pStyle w:val="NameEnclosureCopy"/>
        <w:rPr>
          <w:b/>
          <w:bCs/>
        </w:rPr>
      </w:pPr>
      <w:r w:rsidRPr="00272DCB">
        <w:rPr>
          <w:b/>
          <w:bCs/>
        </w:rPr>
        <w:t>Vedlegg</w:t>
      </w:r>
    </w:p>
    <w:p w14:paraId="11FF8D3F" w14:textId="77777777" w:rsidR="00B90E41" w:rsidRDefault="00B90E41" w:rsidP="00B90E41">
      <w:pPr>
        <w:pStyle w:val="NameEnclosureCopy"/>
        <w:numPr>
          <w:ilvl w:val="0"/>
          <w:numId w:val="5"/>
        </w:numPr>
        <w:tabs>
          <w:tab w:val="left" w:pos="6946"/>
        </w:tabs>
      </w:pPr>
      <w:r>
        <w:t xml:space="preserve">Kart med planavgrensning </w:t>
      </w:r>
    </w:p>
    <w:p w14:paraId="13DA7472" w14:textId="1F8F007A" w:rsidR="00B90E41" w:rsidRDefault="00B90E41" w:rsidP="00B90E41">
      <w:pPr>
        <w:pStyle w:val="NameEnclosureCopy"/>
        <w:numPr>
          <w:ilvl w:val="0"/>
          <w:numId w:val="5"/>
        </w:numPr>
        <w:tabs>
          <w:tab w:val="left" w:pos="6946"/>
        </w:tabs>
      </w:pPr>
      <w:r>
        <w:t>Planinitiativ</w:t>
      </w:r>
    </w:p>
    <w:p w14:paraId="14BA9009" w14:textId="6AC2ABD8" w:rsidR="00B71AD0" w:rsidRPr="00B71AD0" w:rsidRDefault="00B90E41" w:rsidP="00B71AD0">
      <w:pPr>
        <w:pStyle w:val="NameEnclosureCopy"/>
        <w:numPr>
          <w:ilvl w:val="0"/>
          <w:numId w:val="5"/>
        </w:numPr>
        <w:tabs>
          <w:tab w:val="left" w:pos="6946"/>
        </w:tabs>
      </w:pPr>
      <w:r>
        <w:t xml:space="preserve">Referat fra oppstartsmøte med Skien, Porsgrunn og Bamble kommuner. </w:t>
      </w:r>
    </w:p>
    <w:sectPr w:rsidR="00B71AD0" w:rsidRPr="00B71AD0" w:rsidSect="00964AF1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268" w:right="1134" w:bottom="1985" w:left="1134" w:header="96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AC045" w14:textId="77777777" w:rsidR="00897F03" w:rsidRDefault="00897F03" w:rsidP="004755BC">
      <w:pPr>
        <w:spacing w:after="0" w:line="240" w:lineRule="auto"/>
      </w:pPr>
      <w:r>
        <w:separator/>
      </w:r>
    </w:p>
  </w:endnote>
  <w:endnote w:type="continuationSeparator" w:id="0">
    <w:p w14:paraId="3425B66F" w14:textId="77777777" w:rsidR="00897F03" w:rsidRDefault="00897F03" w:rsidP="00475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"/>
      <w:tblpPr w:leftFromText="141" w:rightFromText="141" w:vertAnchor="text" w:tblpX="-23" w:tblpY="1"/>
      <w:tblOverlap w:val="never"/>
      <w:tblW w:w="14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"/>
    </w:tblGrid>
    <w:tr w:rsidR="00BA319B" w:rsidRPr="007E15B9" w14:paraId="020514D8" w14:textId="77777777" w:rsidTr="009A35B8">
      <w:trPr>
        <w:trHeight w:hRule="exact" w:val="340"/>
      </w:trPr>
      <w:tc>
        <w:tcPr>
          <w:tcW w:w="284" w:type="dxa"/>
        </w:tcPr>
        <w:p w14:paraId="0E0F74EB" w14:textId="77777777" w:rsidR="00BA319B" w:rsidRPr="007E15B9" w:rsidRDefault="00BA319B" w:rsidP="00BA319B">
          <w:pPr>
            <w:pStyle w:val="Bunntekst"/>
            <w:tabs>
              <w:tab w:val="clear" w:pos="4536"/>
              <w:tab w:val="clear" w:pos="9072"/>
            </w:tabs>
            <w:rPr>
              <w:color w:val="5B6064" w:themeColor="accent1"/>
            </w:rPr>
          </w:pPr>
        </w:p>
      </w:tc>
    </w:tr>
  </w:tbl>
  <w:p w14:paraId="17FD6229" w14:textId="16CC497A" w:rsidR="00BA319B" w:rsidRDefault="00BA319B" w:rsidP="00BA319B">
    <w:pPr>
      <w:pStyle w:val="Bunntekst"/>
      <w:tabs>
        <w:tab w:val="clear" w:pos="4536"/>
        <w:tab w:val="clear" w:pos="9072"/>
      </w:tabs>
      <w:ind w:left="-23"/>
    </w:pPr>
    <w:r>
      <w:ptab w:relativeTo="margin" w:alignment="right" w:leader="none"/>
    </w:r>
    <w:sdt>
      <w:sdtPr>
        <w:alias w:val="propDate"/>
        <w:tag w:val="propDate"/>
        <w:id w:val="-2112198247"/>
        <w:placeholder>
          <w:docPart w:val="172C9EC8BAD8450CAEAA491D08D05375"/>
        </w:placeholder>
        <w:date w:fullDate="2025-12-02T00:00:00Z">
          <w:dateFormat w:val="yyyy-MM-dd"/>
          <w:lid w:val="nb-NO"/>
          <w:storeMappedDataAs w:val="dateTime"/>
          <w:calendar w:val="gregorian"/>
        </w:date>
      </w:sdtPr>
      <w:sdtEndPr/>
      <w:sdtContent>
        <w:r w:rsidR="009A35B8">
          <w:t>2025-12-02</w:t>
        </w:r>
      </w:sdtContent>
    </w:sdt>
    <w:r w:rsidRPr="00BB5F6A">
      <w:t xml:space="preserve">  |  </w:t>
    </w:r>
    <w:r w:rsidRPr="00013C74">
      <w:rPr>
        <w:b/>
      </w:rPr>
      <w:t xml:space="preserve">Side </w:t>
    </w:r>
    <w:r w:rsidRPr="00013C74">
      <w:rPr>
        <w:b/>
      </w:rPr>
      <w:fldChar w:fldCharType="begin"/>
    </w:r>
    <w:r w:rsidRPr="00013C74">
      <w:rPr>
        <w:b/>
      </w:rPr>
      <w:instrText xml:space="preserve"> PAGE  \* Arabic  \* MERGEFORMAT </w:instrText>
    </w:r>
    <w:r w:rsidRPr="00013C74">
      <w:rPr>
        <w:b/>
      </w:rPr>
      <w:fldChar w:fldCharType="separate"/>
    </w:r>
    <w:r>
      <w:rPr>
        <w:b/>
      </w:rPr>
      <w:t>1</w:t>
    </w:r>
    <w:r w:rsidRPr="00013C74">
      <w:rPr>
        <w:b/>
      </w:rPr>
      <w:fldChar w:fldCharType="end"/>
    </w:r>
    <w:r w:rsidRPr="00013C74">
      <w:rPr>
        <w:b/>
      </w:rPr>
      <w:t xml:space="preserve"> av </w:t>
    </w:r>
    <w:r w:rsidRPr="00013C74">
      <w:rPr>
        <w:b/>
        <w:noProof w:val="0"/>
      </w:rPr>
      <w:fldChar w:fldCharType="begin"/>
    </w:r>
    <w:r w:rsidRPr="00013C74">
      <w:rPr>
        <w:b/>
      </w:rPr>
      <w:instrText xml:space="preserve"> NUMPAGES   \* MERGEFORMAT </w:instrText>
    </w:r>
    <w:r w:rsidRPr="00013C74">
      <w:rPr>
        <w:b/>
        <w:noProof w:val="0"/>
      </w:rPr>
      <w:fldChar w:fldCharType="separate"/>
    </w:r>
    <w:r>
      <w:rPr>
        <w:b/>
      </w:rPr>
      <w:t>1</w:t>
    </w:r>
    <w:r w:rsidRPr="00013C74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"/>
      <w:tblpPr w:leftFromText="142" w:rightFromText="142" w:vertAnchor="page" w:tblpY="15253"/>
      <w:tblOverlap w:val="never"/>
      <w:tblW w:w="9639" w:type="dxa"/>
      <w:tblBorders>
        <w:top w:val="dash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9"/>
      <w:gridCol w:w="3543"/>
      <w:gridCol w:w="2267"/>
    </w:tblGrid>
    <w:tr w:rsidR="00852435" w:rsidRPr="00317A4C" w14:paraId="7A178013" w14:textId="77777777" w:rsidTr="007F3755">
      <w:trPr>
        <w:trHeight w:val="850"/>
      </w:trPr>
      <w:tc>
        <w:tcPr>
          <w:tcW w:w="1986" w:type="pct"/>
          <w:vAlign w:val="bottom"/>
        </w:tcPr>
        <w:sdt>
          <w:sdtPr>
            <w:rPr>
              <w:sz w:val="14"/>
              <w:szCs w:val="14"/>
              <w:lang w:val="en-GB"/>
            </w:rPr>
            <w:alias w:val="locCompanyName"/>
            <w:tag w:val="locCompanyName"/>
            <w:id w:val="544111875"/>
            <w:placeholder>
              <w:docPart w:val="5BB5FE5ED3624CE58D1CC633E30EBB27"/>
            </w:placeholder>
          </w:sdtPr>
          <w:sdtEndPr/>
          <w:sdtContent>
            <w:p w14:paraId="01D8D4B9" w14:textId="77777777" w:rsidR="00852435" w:rsidRPr="00317A4C" w:rsidRDefault="00A10120" w:rsidP="007F3755">
              <w:pPr>
                <w:spacing w:line="264" w:lineRule="auto"/>
                <w:rPr>
                  <w:sz w:val="14"/>
                  <w:szCs w:val="14"/>
                </w:rPr>
              </w:pPr>
              <w:r w:rsidRPr="00317A4C">
                <w:rPr>
                  <w:sz w:val="14"/>
                  <w:szCs w:val="14"/>
                </w:rPr>
                <w:t xml:space="preserve"> </w:t>
              </w:r>
            </w:p>
          </w:sdtContent>
        </w:sdt>
        <w:p w14:paraId="76656FEE" w14:textId="77777777" w:rsidR="00852435" w:rsidRPr="00317A4C" w:rsidRDefault="006F1A18" w:rsidP="007F3755">
          <w:pPr>
            <w:spacing w:line="264" w:lineRule="auto"/>
            <w:rPr>
              <w:sz w:val="14"/>
              <w:szCs w:val="14"/>
            </w:rPr>
          </w:pPr>
          <w:sdt>
            <w:sdtPr>
              <w:rPr>
                <w:sz w:val="14"/>
                <w:szCs w:val="14"/>
                <w:lang w:val="en-US"/>
              </w:rPr>
              <w:alias w:val="locAddress"/>
              <w:tag w:val="locAddress"/>
              <w:id w:val="628906603"/>
              <w:placeholder>
                <w:docPart w:val="B7075E553FBF458EABB767C51BFBD325"/>
              </w:placeholder>
            </w:sdtPr>
            <w:sdtEndPr/>
            <w:sdtContent>
              <w:r w:rsidR="00852435" w:rsidRPr="00317A4C">
                <w:rPr>
                  <w:sz w:val="14"/>
                  <w:szCs w:val="14"/>
                </w:rPr>
                <w:t xml:space="preserve"> </w:t>
              </w:r>
            </w:sdtContent>
          </w:sdt>
          <w:sdt>
            <w:sdtPr>
              <w:rPr>
                <w:sz w:val="14"/>
                <w:szCs w:val="14"/>
                <w:lang w:val="en-US"/>
              </w:rPr>
              <w:alias w:val="locAddressLineBreak"/>
              <w:tag w:val="locAddressLineBreak"/>
              <w:id w:val="502783541"/>
              <w:placeholder>
                <w:docPart w:val="1817804515E8426FAB9E3C2397A87D3C"/>
              </w:placeholder>
              <w:showingPlcHdr/>
            </w:sdtPr>
            <w:sdtEndPr/>
            <w:sdtContent/>
          </w:sdt>
          <w:sdt>
            <w:sdtPr>
              <w:rPr>
                <w:sz w:val="14"/>
                <w:szCs w:val="14"/>
              </w:rPr>
              <w:alias w:val="locPostBox"/>
              <w:tag w:val="locPostBox"/>
              <w:id w:val="102779013"/>
              <w:placeholder>
                <w:docPart w:val="99C39CD7F269421CBCD5FDB27AD86733"/>
              </w:placeholder>
            </w:sdtPr>
            <w:sdtEndPr/>
            <w:sdtContent>
              <w:r w:rsidR="00852435" w:rsidRPr="00317A4C">
                <w:rPr>
                  <w:sz w:val="14"/>
                  <w:szCs w:val="14"/>
                </w:rPr>
                <w:t xml:space="preserve"> </w:t>
              </w:r>
            </w:sdtContent>
          </w:sdt>
        </w:p>
        <w:p w14:paraId="2C83FC8B" w14:textId="6B81D475" w:rsidR="00852435" w:rsidRPr="00317A4C" w:rsidRDefault="006F1A18" w:rsidP="007F3755">
          <w:pPr>
            <w:spacing w:line="264" w:lineRule="auto"/>
            <w:rPr>
              <w:sz w:val="14"/>
              <w:szCs w:val="14"/>
            </w:rPr>
          </w:pPr>
          <w:sdt>
            <w:sdtPr>
              <w:rPr>
                <w:sz w:val="14"/>
                <w:szCs w:val="14"/>
              </w:rPr>
              <w:alias w:val="locPhone1"/>
              <w:tag w:val="locPhone1"/>
              <w:id w:val="2067760393"/>
              <w:placeholder>
                <w:docPart w:val="0A5ECBD33E63469886717AB30091B832"/>
              </w:placeholder>
            </w:sdtPr>
            <w:sdtEndPr/>
            <w:sdtContent>
              <w:r w:rsidR="00852435" w:rsidRPr="00317A4C">
                <w:rPr>
                  <w:sz w:val="14"/>
                  <w:szCs w:val="14"/>
                </w:rPr>
                <w:t xml:space="preserve"> </w:t>
              </w:r>
            </w:sdtContent>
          </w:sdt>
        </w:p>
      </w:tc>
      <w:tc>
        <w:tcPr>
          <w:tcW w:w="1838" w:type="pct"/>
          <w:vAlign w:val="bottom"/>
        </w:tcPr>
        <w:sdt>
          <w:sdtPr>
            <w:rPr>
              <w:sz w:val="14"/>
              <w:szCs w:val="14"/>
            </w:rPr>
            <w:alias w:val="locHQ"/>
            <w:tag w:val="locHQ"/>
            <w:id w:val="310382220"/>
            <w:placeholder>
              <w:docPart w:val="38618A6B6DEB47F08756DA253AD35212"/>
            </w:placeholder>
          </w:sdtPr>
          <w:sdtEndPr/>
          <w:sdtContent>
            <w:p w14:paraId="5E7C2D72" w14:textId="77777777" w:rsidR="00852435" w:rsidRPr="00317A4C" w:rsidRDefault="00A10120" w:rsidP="007F3755">
              <w:pPr>
                <w:spacing w:line="264" w:lineRule="auto"/>
                <w:rPr>
                  <w:sz w:val="14"/>
                  <w:szCs w:val="14"/>
                </w:rPr>
              </w:pPr>
              <w:r w:rsidRPr="00317A4C">
                <w:rPr>
                  <w:sz w:val="14"/>
                  <w:szCs w:val="14"/>
                </w:rPr>
                <w:t xml:space="preserve"> </w:t>
              </w:r>
            </w:p>
          </w:sdtContent>
        </w:sdt>
        <w:sdt>
          <w:sdtPr>
            <w:rPr>
              <w:sz w:val="14"/>
              <w:szCs w:val="14"/>
            </w:rPr>
            <w:alias w:val="locHQAddress"/>
            <w:tag w:val="locHQAddress"/>
            <w:id w:val="1248847298"/>
            <w:placeholder>
              <w:docPart w:val="96E603092A784E6783B65CBB2261BA0E"/>
            </w:placeholder>
          </w:sdtPr>
          <w:sdtEndPr/>
          <w:sdtContent>
            <w:p w14:paraId="5CE85D28" w14:textId="77777777" w:rsidR="00852435" w:rsidRPr="00317A4C" w:rsidRDefault="00A10120" w:rsidP="007F3755">
              <w:pPr>
                <w:spacing w:line="264" w:lineRule="auto"/>
                <w:rPr>
                  <w:sz w:val="14"/>
                  <w:szCs w:val="14"/>
                </w:rPr>
              </w:pPr>
              <w:r w:rsidRPr="00317A4C">
                <w:rPr>
                  <w:sz w:val="14"/>
                  <w:szCs w:val="14"/>
                </w:rPr>
                <w:t xml:space="preserve"> </w:t>
              </w:r>
            </w:p>
          </w:sdtContent>
        </w:sdt>
        <w:sdt>
          <w:sdtPr>
            <w:rPr>
              <w:sz w:val="14"/>
              <w:szCs w:val="14"/>
            </w:rPr>
            <w:alias w:val="locHQPostBox"/>
            <w:tag w:val="locHQPostBox"/>
            <w:id w:val="-1375928620"/>
            <w:placeholder>
              <w:docPart w:val="8C331901809E444CAB97E9F5F5724504"/>
            </w:placeholder>
          </w:sdtPr>
          <w:sdtEndPr/>
          <w:sdtContent>
            <w:p w14:paraId="594AB334" w14:textId="77777777" w:rsidR="00852435" w:rsidRPr="00317A4C" w:rsidRDefault="00A10120" w:rsidP="007F3755">
              <w:pPr>
                <w:spacing w:line="264" w:lineRule="auto"/>
                <w:rPr>
                  <w:sz w:val="14"/>
                  <w:szCs w:val="14"/>
                </w:rPr>
              </w:pPr>
              <w:r w:rsidRPr="00317A4C">
                <w:rPr>
                  <w:sz w:val="14"/>
                  <w:szCs w:val="14"/>
                </w:rPr>
                <w:t xml:space="preserve"> </w:t>
              </w:r>
            </w:p>
          </w:sdtContent>
        </w:sdt>
      </w:tc>
      <w:tc>
        <w:tcPr>
          <w:tcW w:w="1176" w:type="pct"/>
          <w:vAlign w:val="bottom"/>
        </w:tcPr>
        <w:sdt>
          <w:sdtPr>
            <w:rPr>
              <w:sz w:val="14"/>
              <w:szCs w:val="14"/>
              <w:lang w:val="en-GB"/>
            </w:rPr>
            <w:alias w:val="locOrgnr"/>
            <w:tag w:val="locOrgnr"/>
            <w:id w:val="1919743413"/>
            <w:placeholder>
              <w:docPart w:val="E29CA91A35D348C5A60B7C5C30D5990D"/>
            </w:placeholder>
          </w:sdtPr>
          <w:sdtEndPr/>
          <w:sdtContent>
            <w:p w14:paraId="21C9AC68" w14:textId="77777777" w:rsidR="00852435" w:rsidRPr="00317A4C" w:rsidRDefault="00852435" w:rsidP="007F3755">
              <w:pPr>
                <w:spacing w:line="264" w:lineRule="auto"/>
                <w:rPr>
                  <w:sz w:val="14"/>
                  <w:szCs w:val="14"/>
                </w:rPr>
              </w:pPr>
              <w:r w:rsidRPr="00317A4C">
                <w:rPr>
                  <w:sz w:val="14"/>
                  <w:szCs w:val="14"/>
                  <w:lang w:val="en-GB"/>
                </w:rPr>
                <w:t xml:space="preserve"> </w:t>
              </w:r>
            </w:p>
          </w:sdtContent>
        </w:sdt>
        <w:sdt>
          <w:sdtPr>
            <w:rPr>
              <w:sz w:val="14"/>
              <w:szCs w:val="14"/>
              <w:lang w:val="en-GB"/>
            </w:rPr>
            <w:alias w:val="locMail"/>
            <w:tag w:val="locMail"/>
            <w:id w:val="-2041277675"/>
            <w:placeholder>
              <w:docPart w:val="672BB900AF114267BB504BF7221923C0"/>
            </w:placeholder>
          </w:sdtPr>
          <w:sdtEndPr/>
          <w:sdtContent>
            <w:p w14:paraId="50E7D571" w14:textId="77777777" w:rsidR="00852435" w:rsidRPr="00317A4C" w:rsidRDefault="00852435" w:rsidP="007F3755">
              <w:pPr>
                <w:spacing w:line="264" w:lineRule="auto"/>
                <w:rPr>
                  <w:sz w:val="14"/>
                  <w:szCs w:val="14"/>
                </w:rPr>
              </w:pPr>
              <w:r w:rsidRPr="00317A4C">
                <w:rPr>
                  <w:sz w:val="14"/>
                  <w:szCs w:val="14"/>
                  <w:lang w:val="en-GB"/>
                </w:rPr>
                <w:t xml:space="preserve"> </w:t>
              </w:r>
            </w:p>
          </w:sdtContent>
        </w:sdt>
        <w:sdt>
          <w:sdtPr>
            <w:rPr>
              <w:sz w:val="14"/>
              <w:szCs w:val="14"/>
              <w:lang w:val="en-GB"/>
            </w:rPr>
            <w:alias w:val="locWebsite"/>
            <w:tag w:val="locWebsite"/>
            <w:id w:val="-155854493"/>
            <w:placeholder>
              <w:docPart w:val="565C4512AD434378BB785EC0302C09C3"/>
            </w:placeholder>
          </w:sdtPr>
          <w:sdtEndPr/>
          <w:sdtContent>
            <w:p w14:paraId="68F42AB6" w14:textId="77777777" w:rsidR="00852435" w:rsidRPr="00317A4C" w:rsidRDefault="00852435" w:rsidP="007F3755">
              <w:pPr>
                <w:spacing w:line="264" w:lineRule="auto"/>
                <w:rPr>
                  <w:sz w:val="14"/>
                  <w:szCs w:val="14"/>
                </w:rPr>
              </w:pPr>
              <w:r w:rsidRPr="00317A4C">
                <w:rPr>
                  <w:sz w:val="14"/>
                  <w:szCs w:val="14"/>
                  <w:lang w:val="en-GB"/>
                </w:rPr>
                <w:t xml:space="preserve"> </w:t>
              </w:r>
            </w:p>
          </w:sdtContent>
        </w:sdt>
      </w:tc>
    </w:tr>
  </w:tbl>
  <w:p w14:paraId="729951AF" w14:textId="77777777" w:rsidR="00852435" w:rsidRPr="0085169D" w:rsidRDefault="00852435">
    <w:pPr>
      <w:pStyle w:val="Bunnteks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B68CF" w14:textId="77777777" w:rsidR="00897F03" w:rsidRDefault="00897F03" w:rsidP="004755BC">
      <w:pPr>
        <w:spacing w:after="0" w:line="240" w:lineRule="auto"/>
      </w:pPr>
      <w:r>
        <w:separator/>
      </w:r>
    </w:p>
  </w:footnote>
  <w:footnote w:type="continuationSeparator" w:id="0">
    <w:p w14:paraId="1A125CC0" w14:textId="77777777" w:rsidR="00897F03" w:rsidRDefault="00897F03" w:rsidP="00475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F8314" w14:textId="77777777" w:rsidR="00BA319B" w:rsidRPr="00136B8C" w:rsidRDefault="00BA319B" w:rsidP="00BA319B">
    <w:pPr>
      <w:pStyle w:val="Topptekst"/>
      <w:jc w:val="right"/>
    </w:pPr>
    <w:r>
      <w:drawing>
        <wp:inline distT="0" distB="0" distL="0" distR="0" wp14:anchorId="4F89ED00" wp14:editId="7955EAF8">
          <wp:extent cx="1258824" cy="26822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orconsult_JPG_sort 35 m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824" cy="268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43510" w14:textId="77777777" w:rsidR="00852435" w:rsidRPr="00852435" w:rsidRDefault="003F1C56" w:rsidP="009973F2">
    <w:pPr>
      <w:pStyle w:val="Topptekst"/>
      <w:jc w:val="right"/>
    </w:pPr>
    <w:r>
      <w:drawing>
        <wp:inline distT="0" distB="0" distL="0" distR="0" wp14:anchorId="7024215B" wp14:editId="3520843D">
          <wp:extent cx="1258824" cy="26822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Norconsult_JPG_sort 35 m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824" cy="268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222B8"/>
    <w:multiLevelType w:val="multilevel"/>
    <w:tmpl w:val="5D9E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46732"/>
    <w:multiLevelType w:val="hybridMultilevel"/>
    <w:tmpl w:val="7B8C280E"/>
    <w:lvl w:ilvl="0" w:tplc="48EE3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F1BDC"/>
    <w:multiLevelType w:val="multilevel"/>
    <w:tmpl w:val="0414001D"/>
    <w:styleLink w:val="ListBullet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9913A81"/>
    <w:multiLevelType w:val="hybridMultilevel"/>
    <w:tmpl w:val="88D24386"/>
    <w:lvl w:ilvl="0" w:tplc="E3E0A4E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32597"/>
    <w:multiLevelType w:val="multilevel"/>
    <w:tmpl w:val="10B09EE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C61355"/>
    <w:multiLevelType w:val="hybridMultilevel"/>
    <w:tmpl w:val="B8B6BE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D63E0E"/>
    <w:multiLevelType w:val="multilevel"/>
    <w:tmpl w:val="E612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3362E1E"/>
    <w:multiLevelType w:val="multilevel"/>
    <w:tmpl w:val="F82091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BD56D1F"/>
    <w:multiLevelType w:val="multilevel"/>
    <w:tmpl w:val="30D6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C5B0CB7"/>
    <w:multiLevelType w:val="hybridMultilevel"/>
    <w:tmpl w:val="95DEF0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819222">
    <w:abstractNumId w:val="2"/>
  </w:num>
  <w:num w:numId="2" w16cid:durableId="1479810460">
    <w:abstractNumId w:val="7"/>
  </w:num>
  <w:num w:numId="3" w16cid:durableId="831525495">
    <w:abstractNumId w:val="7"/>
  </w:num>
  <w:num w:numId="4" w16cid:durableId="182020178">
    <w:abstractNumId w:val="3"/>
  </w:num>
  <w:num w:numId="5" w16cid:durableId="749352026">
    <w:abstractNumId w:val="1"/>
  </w:num>
  <w:num w:numId="6" w16cid:durableId="712508946">
    <w:abstractNumId w:val="0"/>
  </w:num>
  <w:num w:numId="7" w16cid:durableId="1557812910">
    <w:abstractNumId w:val="4"/>
  </w:num>
  <w:num w:numId="8" w16cid:durableId="1984968950">
    <w:abstractNumId w:val="6"/>
  </w:num>
  <w:num w:numId="9" w16cid:durableId="1994483670">
    <w:abstractNumId w:val="8"/>
  </w:num>
  <w:num w:numId="10" w16cid:durableId="445660282">
    <w:abstractNumId w:val="5"/>
  </w:num>
  <w:num w:numId="11" w16cid:durableId="186273717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184"/>
    <w:rsid w:val="00000033"/>
    <w:rsid w:val="000071EE"/>
    <w:rsid w:val="00012B3E"/>
    <w:rsid w:val="00023DBE"/>
    <w:rsid w:val="00025F8D"/>
    <w:rsid w:val="000268D2"/>
    <w:rsid w:val="00032226"/>
    <w:rsid w:val="000342AA"/>
    <w:rsid w:val="00034F73"/>
    <w:rsid w:val="00035748"/>
    <w:rsid w:val="00035F3E"/>
    <w:rsid w:val="0003765D"/>
    <w:rsid w:val="00044B3E"/>
    <w:rsid w:val="00046FE5"/>
    <w:rsid w:val="000503AD"/>
    <w:rsid w:val="00050BBA"/>
    <w:rsid w:val="0005135C"/>
    <w:rsid w:val="0005251E"/>
    <w:rsid w:val="00061406"/>
    <w:rsid w:val="0006232E"/>
    <w:rsid w:val="00064BD2"/>
    <w:rsid w:val="00064DC0"/>
    <w:rsid w:val="00066EFC"/>
    <w:rsid w:val="0007516E"/>
    <w:rsid w:val="0008226A"/>
    <w:rsid w:val="000836B8"/>
    <w:rsid w:val="00090E77"/>
    <w:rsid w:val="00091BD5"/>
    <w:rsid w:val="00092460"/>
    <w:rsid w:val="000925A8"/>
    <w:rsid w:val="000976F2"/>
    <w:rsid w:val="000A68BF"/>
    <w:rsid w:val="000C0558"/>
    <w:rsid w:val="000C334B"/>
    <w:rsid w:val="000C4D2B"/>
    <w:rsid w:val="000C7656"/>
    <w:rsid w:val="000D0075"/>
    <w:rsid w:val="000D4E62"/>
    <w:rsid w:val="000D58A1"/>
    <w:rsid w:val="000D6A15"/>
    <w:rsid w:val="000E7BFE"/>
    <w:rsid w:val="000F22CA"/>
    <w:rsid w:val="000F58B6"/>
    <w:rsid w:val="0010550B"/>
    <w:rsid w:val="0010798D"/>
    <w:rsid w:val="00107E80"/>
    <w:rsid w:val="001110A4"/>
    <w:rsid w:val="00111EE7"/>
    <w:rsid w:val="00117D9F"/>
    <w:rsid w:val="00125848"/>
    <w:rsid w:val="00136B8C"/>
    <w:rsid w:val="00143078"/>
    <w:rsid w:val="00144B20"/>
    <w:rsid w:val="001604AF"/>
    <w:rsid w:val="00160D62"/>
    <w:rsid w:val="001738CF"/>
    <w:rsid w:val="00173C0A"/>
    <w:rsid w:val="001743D7"/>
    <w:rsid w:val="00174DB8"/>
    <w:rsid w:val="00186ED2"/>
    <w:rsid w:val="00187464"/>
    <w:rsid w:val="001905D6"/>
    <w:rsid w:val="0019123C"/>
    <w:rsid w:val="00192BAB"/>
    <w:rsid w:val="00196148"/>
    <w:rsid w:val="001A1210"/>
    <w:rsid w:val="001B154F"/>
    <w:rsid w:val="001B2E6D"/>
    <w:rsid w:val="001B53E9"/>
    <w:rsid w:val="001B57F1"/>
    <w:rsid w:val="001C12A0"/>
    <w:rsid w:val="001C15D9"/>
    <w:rsid w:val="001C5DF4"/>
    <w:rsid w:val="001C7AE2"/>
    <w:rsid w:val="001D0025"/>
    <w:rsid w:val="001D4759"/>
    <w:rsid w:val="001D78DF"/>
    <w:rsid w:val="001E0B01"/>
    <w:rsid w:val="001E2799"/>
    <w:rsid w:val="001E299D"/>
    <w:rsid w:val="001E2A29"/>
    <w:rsid w:val="001E547C"/>
    <w:rsid w:val="001E6598"/>
    <w:rsid w:val="001F3343"/>
    <w:rsid w:val="00203D47"/>
    <w:rsid w:val="00204AF0"/>
    <w:rsid w:val="00214C6E"/>
    <w:rsid w:val="00221729"/>
    <w:rsid w:val="002235C0"/>
    <w:rsid w:val="00226F59"/>
    <w:rsid w:val="00230508"/>
    <w:rsid w:val="00231544"/>
    <w:rsid w:val="0023531C"/>
    <w:rsid w:val="00236AA7"/>
    <w:rsid w:val="0025557F"/>
    <w:rsid w:val="00257480"/>
    <w:rsid w:val="00257AFC"/>
    <w:rsid w:val="00260950"/>
    <w:rsid w:val="00263751"/>
    <w:rsid w:val="00272DCB"/>
    <w:rsid w:val="002745AC"/>
    <w:rsid w:val="00277B9E"/>
    <w:rsid w:val="0028009A"/>
    <w:rsid w:val="00280338"/>
    <w:rsid w:val="002851A2"/>
    <w:rsid w:val="00285593"/>
    <w:rsid w:val="00285D8A"/>
    <w:rsid w:val="00291060"/>
    <w:rsid w:val="002940FB"/>
    <w:rsid w:val="002A1A36"/>
    <w:rsid w:val="002A1F50"/>
    <w:rsid w:val="002A32FB"/>
    <w:rsid w:val="002B0AD4"/>
    <w:rsid w:val="002B1522"/>
    <w:rsid w:val="002B4F79"/>
    <w:rsid w:val="002B628D"/>
    <w:rsid w:val="002C1C17"/>
    <w:rsid w:val="002C1D07"/>
    <w:rsid w:val="002C6C03"/>
    <w:rsid w:val="002C74CA"/>
    <w:rsid w:val="002D12AD"/>
    <w:rsid w:val="002E7D34"/>
    <w:rsid w:val="003025EE"/>
    <w:rsid w:val="003036B0"/>
    <w:rsid w:val="00306ED2"/>
    <w:rsid w:val="00311B60"/>
    <w:rsid w:val="00313E3C"/>
    <w:rsid w:val="00314F1D"/>
    <w:rsid w:val="00315EBB"/>
    <w:rsid w:val="00317A4C"/>
    <w:rsid w:val="003215C4"/>
    <w:rsid w:val="00321C30"/>
    <w:rsid w:val="00330987"/>
    <w:rsid w:val="00330E3B"/>
    <w:rsid w:val="003323C7"/>
    <w:rsid w:val="003374FB"/>
    <w:rsid w:val="00337571"/>
    <w:rsid w:val="00340EAB"/>
    <w:rsid w:val="00344C7C"/>
    <w:rsid w:val="003627CF"/>
    <w:rsid w:val="00362BF5"/>
    <w:rsid w:val="003638AC"/>
    <w:rsid w:val="0036391C"/>
    <w:rsid w:val="00365B77"/>
    <w:rsid w:val="003740F4"/>
    <w:rsid w:val="0038636F"/>
    <w:rsid w:val="0039223C"/>
    <w:rsid w:val="00396B38"/>
    <w:rsid w:val="003A133E"/>
    <w:rsid w:val="003B401C"/>
    <w:rsid w:val="003B492B"/>
    <w:rsid w:val="003B4F77"/>
    <w:rsid w:val="003B562F"/>
    <w:rsid w:val="003B7D14"/>
    <w:rsid w:val="003C1BE4"/>
    <w:rsid w:val="003C24AC"/>
    <w:rsid w:val="003C55EC"/>
    <w:rsid w:val="003C571C"/>
    <w:rsid w:val="003C6938"/>
    <w:rsid w:val="003D2EEF"/>
    <w:rsid w:val="003D38DD"/>
    <w:rsid w:val="003E0403"/>
    <w:rsid w:val="003F1C56"/>
    <w:rsid w:val="003F50CF"/>
    <w:rsid w:val="00417211"/>
    <w:rsid w:val="0042054D"/>
    <w:rsid w:val="00420B16"/>
    <w:rsid w:val="00421C2D"/>
    <w:rsid w:val="004222DC"/>
    <w:rsid w:val="004349D5"/>
    <w:rsid w:val="00435FAE"/>
    <w:rsid w:val="00440381"/>
    <w:rsid w:val="00441DD2"/>
    <w:rsid w:val="004537DD"/>
    <w:rsid w:val="004548D9"/>
    <w:rsid w:val="00464B55"/>
    <w:rsid w:val="004755BC"/>
    <w:rsid w:val="00475F91"/>
    <w:rsid w:val="00476095"/>
    <w:rsid w:val="00476BAF"/>
    <w:rsid w:val="00480EDF"/>
    <w:rsid w:val="0048216D"/>
    <w:rsid w:val="004833DA"/>
    <w:rsid w:val="00484FFD"/>
    <w:rsid w:val="0048589D"/>
    <w:rsid w:val="00485C3A"/>
    <w:rsid w:val="00486E64"/>
    <w:rsid w:val="00487200"/>
    <w:rsid w:val="00492E84"/>
    <w:rsid w:val="004931BA"/>
    <w:rsid w:val="00494B04"/>
    <w:rsid w:val="00494C30"/>
    <w:rsid w:val="00496D22"/>
    <w:rsid w:val="004A08AF"/>
    <w:rsid w:val="004A146E"/>
    <w:rsid w:val="004A3291"/>
    <w:rsid w:val="004A58F5"/>
    <w:rsid w:val="004A5C1F"/>
    <w:rsid w:val="004A6C58"/>
    <w:rsid w:val="004B1A27"/>
    <w:rsid w:val="004B4796"/>
    <w:rsid w:val="004C4AC3"/>
    <w:rsid w:val="004C5C6E"/>
    <w:rsid w:val="004C7130"/>
    <w:rsid w:val="004D09D6"/>
    <w:rsid w:val="004D5DEE"/>
    <w:rsid w:val="004E683A"/>
    <w:rsid w:val="004F075F"/>
    <w:rsid w:val="00503F81"/>
    <w:rsid w:val="0050594D"/>
    <w:rsid w:val="00506C5A"/>
    <w:rsid w:val="00515B0C"/>
    <w:rsid w:val="00520CEB"/>
    <w:rsid w:val="00522601"/>
    <w:rsid w:val="005240C6"/>
    <w:rsid w:val="00525F60"/>
    <w:rsid w:val="0052693B"/>
    <w:rsid w:val="0052775A"/>
    <w:rsid w:val="00531BEF"/>
    <w:rsid w:val="00535DBE"/>
    <w:rsid w:val="0054569C"/>
    <w:rsid w:val="00545C73"/>
    <w:rsid w:val="005467CB"/>
    <w:rsid w:val="00556B66"/>
    <w:rsid w:val="00557730"/>
    <w:rsid w:val="005618B5"/>
    <w:rsid w:val="00563694"/>
    <w:rsid w:val="0056585A"/>
    <w:rsid w:val="00567B8A"/>
    <w:rsid w:val="00570722"/>
    <w:rsid w:val="00571191"/>
    <w:rsid w:val="00574D32"/>
    <w:rsid w:val="005805ED"/>
    <w:rsid w:val="0058207A"/>
    <w:rsid w:val="00583860"/>
    <w:rsid w:val="00591F6A"/>
    <w:rsid w:val="0059322D"/>
    <w:rsid w:val="00594939"/>
    <w:rsid w:val="005A08B8"/>
    <w:rsid w:val="005A19FF"/>
    <w:rsid w:val="005A1EE8"/>
    <w:rsid w:val="005A6988"/>
    <w:rsid w:val="005B13A9"/>
    <w:rsid w:val="005B3893"/>
    <w:rsid w:val="005B4FF6"/>
    <w:rsid w:val="005C4A54"/>
    <w:rsid w:val="005C7BA1"/>
    <w:rsid w:val="005D0415"/>
    <w:rsid w:val="005D5B25"/>
    <w:rsid w:val="005E46FA"/>
    <w:rsid w:val="005E60B5"/>
    <w:rsid w:val="005E7CEC"/>
    <w:rsid w:val="005F0B3A"/>
    <w:rsid w:val="0060195F"/>
    <w:rsid w:val="00603273"/>
    <w:rsid w:val="0060561C"/>
    <w:rsid w:val="00611091"/>
    <w:rsid w:val="00622399"/>
    <w:rsid w:val="006238C0"/>
    <w:rsid w:val="006247B2"/>
    <w:rsid w:val="00625EAF"/>
    <w:rsid w:val="006376D4"/>
    <w:rsid w:val="0064032D"/>
    <w:rsid w:val="00640942"/>
    <w:rsid w:val="0065189F"/>
    <w:rsid w:val="00654E67"/>
    <w:rsid w:val="006609C4"/>
    <w:rsid w:val="006629DB"/>
    <w:rsid w:val="00667B3E"/>
    <w:rsid w:val="00670D7E"/>
    <w:rsid w:val="006808F3"/>
    <w:rsid w:val="00683C5F"/>
    <w:rsid w:val="00692C11"/>
    <w:rsid w:val="00693FC1"/>
    <w:rsid w:val="00694C9A"/>
    <w:rsid w:val="006A1E35"/>
    <w:rsid w:val="006A2AB6"/>
    <w:rsid w:val="006A5AE2"/>
    <w:rsid w:val="006B0A9C"/>
    <w:rsid w:val="006B17BF"/>
    <w:rsid w:val="006B21B9"/>
    <w:rsid w:val="006B2CFE"/>
    <w:rsid w:val="006B5ED3"/>
    <w:rsid w:val="006B673C"/>
    <w:rsid w:val="006C3DB6"/>
    <w:rsid w:val="006D12E3"/>
    <w:rsid w:val="006E0C91"/>
    <w:rsid w:val="006E328C"/>
    <w:rsid w:val="006F15B7"/>
    <w:rsid w:val="006F1A18"/>
    <w:rsid w:val="006F30F5"/>
    <w:rsid w:val="006F6DEF"/>
    <w:rsid w:val="00704A79"/>
    <w:rsid w:val="00714586"/>
    <w:rsid w:val="00722C93"/>
    <w:rsid w:val="00724D75"/>
    <w:rsid w:val="00727097"/>
    <w:rsid w:val="0073015F"/>
    <w:rsid w:val="0073040F"/>
    <w:rsid w:val="0073254B"/>
    <w:rsid w:val="007377A7"/>
    <w:rsid w:val="00751BDA"/>
    <w:rsid w:val="007541FA"/>
    <w:rsid w:val="00757AF4"/>
    <w:rsid w:val="00761184"/>
    <w:rsid w:val="00761202"/>
    <w:rsid w:val="00761FE6"/>
    <w:rsid w:val="00762AAA"/>
    <w:rsid w:val="0076545B"/>
    <w:rsid w:val="007710CF"/>
    <w:rsid w:val="00780043"/>
    <w:rsid w:val="007826CA"/>
    <w:rsid w:val="00784775"/>
    <w:rsid w:val="0079004C"/>
    <w:rsid w:val="00797AFA"/>
    <w:rsid w:val="007A1152"/>
    <w:rsid w:val="007A3D7A"/>
    <w:rsid w:val="007A5740"/>
    <w:rsid w:val="007A5985"/>
    <w:rsid w:val="007B1A59"/>
    <w:rsid w:val="007B3BD2"/>
    <w:rsid w:val="007B3F6A"/>
    <w:rsid w:val="007B7F20"/>
    <w:rsid w:val="007C6D15"/>
    <w:rsid w:val="007C715A"/>
    <w:rsid w:val="007D5685"/>
    <w:rsid w:val="007D7221"/>
    <w:rsid w:val="007E0148"/>
    <w:rsid w:val="007E0F36"/>
    <w:rsid w:val="007E11EC"/>
    <w:rsid w:val="007E24EB"/>
    <w:rsid w:val="007E3DC1"/>
    <w:rsid w:val="007E3FA2"/>
    <w:rsid w:val="007E45C8"/>
    <w:rsid w:val="007E5A4A"/>
    <w:rsid w:val="007E70D2"/>
    <w:rsid w:val="007F3755"/>
    <w:rsid w:val="007F65E4"/>
    <w:rsid w:val="007F7159"/>
    <w:rsid w:val="00803D06"/>
    <w:rsid w:val="008062CA"/>
    <w:rsid w:val="00812546"/>
    <w:rsid w:val="00814200"/>
    <w:rsid w:val="00822024"/>
    <w:rsid w:val="0082277B"/>
    <w:rsid w:val="00822EB3"/>
    <w:rsid w:val="008314DB"/>
    <w:rsid w:val="00833DE8"/>
    <w:rsid w:val="00835F22"/>
    <w:rsid w:val="00842F55"/>
    <w:rsid w:val="00844C0D"/>
    <w:rsid w:val="00845C0C"/>
    <w:rsid w:val="0084647F"/>
    <w:rsid w:val="00846C3E"/>
    <w:rsid w:val="00846EA7"/>
    <w:rsid w:val="00850E4F"/>
    <w:rsid w:val="0085169D"/>
    <w:rsid w:val="00852435"/>
    <w:rsid w:val="00854577"/>
    <w:rsid w:val="008609DA"/>
    <w:rsid w:val="00862741"/>
    <w:rsid w:val="00862CE8"/>
    <w:rsid w:val="0086331B"/>
    <w:rsid w:val="008653FC"/>
    <w:rsid w:val="00865EBA"/>
    <w:rsid w:val="00867DC1"/>
    <w:rsid w:val="008705AB"/>
    <w:rsid w:val="00872472"/>
    <w:rsid w:val="00880271"/>
    <w:rsid w:val="008813BD"/>
    <w:rsid w:val="0088585F"/>
    <w:rsid w:val="00886CC3"/>
    <w:rsid w:val="00895EE3"/>
    <w:rsid w:val="00897F03"/>
    <w:rsid w:val="008A1E35"/>
    <w:rsid w:val="008A70F0"/>
    <w:rsid w:val="008B0FD8"/>
    <w:rsid w:val="008B2F40"/>
    <w:rsid w:val="008B5B8C"/>
    <w:rsid w:val="008C7613"/>
    <w:rsid w:val="008C7FD2"/>
    <w:rsid w:val="008D2396"/>
    <w:rsid w:val="008D439B"/>
    <w:rsid w:val="008E3CC5"/>
    <w:rsid w:val="008E4C48"/>
    <w:rsid w:val="008E7EB2"/>
    <w:rsid w:val="008F7E37"/>
    <w:rsid w:val="00900869"/>
    <w:rsid w:val="00921E06"/>
    <w:rsid w:val="00934C2E"/>
    <w:rsid w:val="009377A6"/>
    <w:rsid w:val="009442FF"/>
    <w:rsid w:val="00946F00"/>
    <w:rsid w:val="00950E54"/>
    <w:rsid w:val="00954353"/>
    <w:rsid w:val="009554A7"/>
    <w:rsid w:val="009565BE"/>
    <w:rsid w:val="00956E32"/>
    <w:rsid w:val="009605F4"/>
    <w:rsid w:val="00964AF1"/>
    <w:rsid w:val="009748E0"/>
    <w:rsid w:val="00974F22"/>
    <w:rsid w:val="00982B5F"/>
    <w:rsid w:val="009866F9"/>
    <w:rsid w:val="009913E7"/>
    <w:rsid w:val="00991803"/>
    <w:rsid w:val="009933C6"/>
    <w:rsid w:val="00995C21"/>
    <w:rsid w:val="00996731"/>
    <w:rsid w:val="009973F2"/>
    <w:rsid w:val="009A35B8"/>
    <w:rsid w:val="009A66C0"/>
    <w:rsid w:val="009B2633"/>
    <w:rsid w:val="009B6869"/>
    <w:rsid w:val="009C0D8E"/>
    <w:rsid w:val="009C3020"/>
    <w:rsid w:val="009C41B0"/>
    <w:rsid w:val="009D2CD6"/>
    <w:rsid w:val="009D37DE"/>
    <w:rsid w:val="009D61B9"/>
    <w:rsid w:val="009D7FBF"/>
    <w:rsid w:val="009E7D85"/>
    <w:rsid w:val="009F0546"/>
    <w:rsid w:val="009F71B8"/>
    <w:rsid w:val="00A07879"/>
    <w:rsid w:val="00A07CC2"/>
    <w:rsid w:val="00A10120"/>
    <w:rsid w:val="00A14047"/>
    <w:rsid w:val="00A20C48"/>
    <w:rsid w:val="00A3155E"/>
    <w:rsid w:val="00A3417B"/>
    <w:rsid w:val="00A36D38"/>
    <w:rsid w:val="00A40C0C"/>
    <w:rsid w:val="00A449E8"/>
    <w:rsid w:val="00A458BB"/>
    <w:rsid w:val="00A4727F"/>
    <w:rsid w:val="00A507AF"/>
    <w:rsid w:val="00A53080"/>
    <w:rsid w:val="00A56FC6"/>
    <w:rsid w:val="00A6181D"/>
    <w:rsid w:val="00A61C54"/>
    <w:rsid w:val="00A642B4"/>
    <w:rsid w:val="00A642EB"/>
    <w:rsid w:val="00A70805"/>
    <w:rsid w:val="00A7497F"/>
    <w:rsid w:val="00A80515"/>
    <w:rsid w:val="00A837F0"/>
    <w:rsid w:val="00A84B67"/>
    <w:rsid w:val="00A925ED"/>
    <w:rsid w:val="00A94230"/>
    <w:rsid w:val="00AA4202"/>
    <w:rsid w:val="00AA4811"/>
    <w:rsid w:val="00AA5A70"/>
    <w:rsid w:val="00AB29DC"/>
    <w:rsid w:val="00AB4407"/>
    <w:rsid w:val="00AC1A9F"/>
    <w:rsid w:val="00AC1EC5"/>
    <w:rsid w:val="00AC22FC"/>
    <w:rsid w:val="00AC44EA"/>
    <w:rsid w:val="00AD1945"/>
    <w:rsid w:val="00AD218C"/>
    <w:rsid w:val="00AD7914"/>
    <w:rsid w:val="00AE0A5C"/>
    <w:rsid w:val="00AE3D38"/>
    <w:rsid w:val="00AF1428"/>
    <w:rsid w:val="00AF484B"/>
    <w:rsid w:val="00AF7802"/>
    <w:rsid w:val="00B00DC9"/>
    <w:rsid w:val="00B026F3"/>
    <w:rsid w:val="00B02FA5"/>
    <w:rsid w:val="00B139FA"/>
    <w:rsid w:val="00B20DEB"/>
    <w:rsid w:val="00B25AAC"/>
    <w:rsid w:val="00B25CC6"/>
    <w:rsid w:val="00B25CEB"/>
    <w:rsid w:val="00B261E7"/>
    <w:rsid w:val="00B26AE6"/>
    <w:rsid w:val="00B3459D"/>
    <w:rsid w:val="00B42F62"/>
    <w:rsid w:val="00B433C8"/>
    <w:rsid w:val="00B43C73"/>
    <w:rsid w:val="00B47153"/>
    <w:rsid w:val="00B51996"/>
    <w:rsid w:val="00B56649"/>
    <w:rsid w:val="00B56B25"/>
    <w:rsid w:val="00B67466"/>
    <w:rsid w:val="00B709D5"/>
    <w:rsid w:val="00B713D9"/>
    <w:rsid w:val="00B714E6"/>
    <w:rsid w:val="00B71AD0"/>
    <w:rsid w:val="00B75E00"/>
    <w:rsid w:val="00B87406"/>
    <w:rsid w:val="00B9086F"/>
    <w:rsid w:val="00B90E41"/>
    <w:rsid w:val="00B91387"/>
    <w:rsid w:val="00B92DE1"/>
    <w:rsid w:val="00BA07AA"/>
    <w:rsid w:val="00BA319B"/>
    <w:rsid w:val="00BA6AAE"/>
    <w:rsid w:val="00BA752B"/>
    <w:rsid w:val="00BB05B3"/>
    <w:rsid w:val="00BB07FA"/>
    <w:rsid w:val="00BB0D71"/>
    <w:rsid w:val="00BB3B78"/>
    <w:rsid w:val="00BE2F4F"/>
    <w:rsid w:val="00BE48A4"/>
    <w:rsid w:val="00BE6D10"/>
    <w:rsid w:val="00BF11A1"/>
    <w:rsid w:val="00BF2631"/>
    <w:rsid w:val="00BF681E"/>
    <w:rsid w:val="00BF6876"/>
    <w:rsid w:val="00BF7F86"/>
    <w:rsid w:val="00C02341"/>
    <w:rsid w:val="00C04892"/>
    <w:rsid w:val="00C118BE"/>
    <w:rsid w:val="00C12B2D"/>
    <w:rsid w:val="00C15111"/>
    <w:rsid w:val="00C168F6"/>
    <w:rsid w:val="00C17760"/>
    <w:rsid w:val="00C20566"/>
    <w:rsid w:val="00C3165E"/>
    <w:rsid w:val="00C33554"/>
    <w:rsid w:val="00C42321"/>
    <w:rsid w:val="00C427BD"/>
    <w:rsid w:val="00C438AC"/>
    <w:rsid w:val="00C45007"/>
    <w:rsid w:val="00C473FC"/>
    <w:rsid w:val="00C50FCD"/>
    <w:rsid w:val="00C52F99"/>
    <w:rsid w:val="00C610B4"/>
    <w:rsid w:val="00C626ED"/>
    <w:rsid w:val="00C63C0B"/>
    <w:rsid w:val="00C65BB7"/>
    <w:rsid w:val="00C7271E"/>
    <w:rsid w:val="00C80FAE"/>
    <w:rsid w:val="00C90CF3"/>
    <w:rsid w:val="00C9152B"/>
    <w:rsid w:val="00C97663"/>
    <w:rsid w:val="00CA34D5"/>
    <w:rsid w:val="00CA788C"/>
    <w:rsid w:val="00CB2C13"/>
    <w:rsid w:val="00CB3E77"/>
    <w:rsid w:val="00CB4804"/>
    <w:rsid w:val="00CB7EA1"/>
    <w:rsid w:val="00CC0190"/>
    <w:rsid w:val="00CC495D"/>
    <w:rsid w:val="00CC4EC0"/>
    <w:rsid w:val="00CC5A0C"/>
    <w:rsid w:val="00CD15E1"/>
    <w:rsid w:val="00CD2D57"/>
    <w:rsid w:val="00CD7465"/>
    <w:rsid w:val="00CE1F51"/>
    <w:rsid w:val="00CE238D"/>
    <w:rsid w:val="00CE32F8"/>
    <w:rsid w:val="00CE64FD"/>
    <w:rsid w:val="00CF02EA"/>
    <w:rsid w:val="00CF3BBC"/>
    <w:rsid w:val="00CF694C"/>
    <w:rsid w:val="00CF7B67"/>
    <w:rsid w:val="00D05CD5"/>
    <w:rsid w:val="00D068B8"/>
    <w:rsid w:val="00D0757A"/>
    <w:rsid w:val="00D104E5"/>
    <w:rsid w:val="00D127D7"/>
    <w:rsid w:val="00D14C7F"/>
    <w:rsid w:val="00D1552F"/>
    <w:rsid w:val="00D24E95"/>
    <w:rsid w:val="00D25ED5"/>
    <w:rsid w:val="00D2658C"/>
    <w:rsid w:val="00D2680B"/>
    <w:rsid w:val="00D31EAC"/>
    <w:rsid w:val="00D325D6"/>
    <w:rsid w:val="00D35227"/>
    <w:rsid w:val="00D37F0D"/>
    <w:rsid w:val="00D414E2"/>
    <w:rsid w:val="00D43525"/>
    <w:rsid w:val="00D45640"/>
    <w:rsid w:val="00D45ABF"/>
    <w:rsid w:val="00D4659E"/>
    <w:rsid w:val="00D47D7C"/>
    <w:rsid w:val="00D526CC"/>
    <w:rsid w:val="00D53FD1"/>
    <w:rsid w:val="00D564F9"/>
    <w:rsid w:val="00D65921"/>
    <w:rsid w:val="00D72BE7"/>
    <w:rsid w:val="00D72D0A"/>
    <w:rsid w:val="00D746A5"/>
    <w:rsid w:val="00D74EA7"/>
    <w:rsid w:val="00D777AD"/>
    <w:rsid w:val="00D81319"/>
    <w:rsid w:val="00D82AC6"/>
    <w:rsid w:val="00D856CD"/>
    <w:rsid w:val="00D91477"/>
    <w:rsid w:val="00D95DD4"/>
    <w:rsid w:val="00DA0C6B"/>
    <w:rsid w:val="00DA613F"/>
    <w:rsid w:val="00DA6AA7"/>
    <w:rsid w:val="00DB0E59"/>
    <w:rsid w:val="00DB2A72"/>
    <w:rsid w:val="00DB6566"/>
    <w:rsid w:val="00DB7ABD"/>
    <w:rsid w:val="00DB7E72"/>
    <w:rsid w:val="00DC5A4A"/>
    <w:rsid w:val="00DC5DA9"/>
    <w:rsid w:val="00DC792C"/>
    <w:rsid w:val="00DC7C0D"/>
    <w:rsid w:val="00DD041F"/>
    <w:rsid w:val="00DD058B"/>
    <w:rsid w:val="00DD10B0"/>
    <w:rsid w:val="00DD497F"/>
    <w:rsid w:val="00DE173E"/>
    <w:rsid w:val="00DE4456"/>
    <w:rsid w:val="00DE5BA3"/>
    <w:rsid w:val="00DF0F89"/>
    <w:rsid w:val="00DF4FA8"/>
    <w:rsid w:val="00E005AD"/>
    <w:rsid w:val="00E02806"/>
    <w:rsid w:val="00E05EDB"/>
    <w:rsid w:val="00E06F51"/>
    <w:rsid w:val="00E26431"/>
    <w:rsid w:val="00E2721A"/>
    <w:rsid w:val="00E30D7E"/>
    <w:rsid w:val="00E31A97"/>
    <w:rsid w:val="00E353EA"/>
    <w:rsid w:val="00E35798"/>
    <w:rsid w:val="00E40865"/>
    <w:rsid w:val="00E45FC9"/>
    <w:rsid w:val="00E52EAC"/>
    <w:rsid w:val="00E53B2D"/>
    <w:rsid w:val="00E5711F"/>
    <w:rsid w:val="00E65723"/>
    <w:rsid w:val="00E65D7A"/>
    <w:rsid w:val="00E7141F"/>
    <w:rsid w:val="00E7154B"/>
    <w:rsid w:val="00E815E1"/>
    <w:rsid w:val="00E83356"/>
    <w:rsid w:val="00E853EE"/>
    <w:rsid w:val="00E8638F"/>
    <w:rsid w:val="00E93ADC"/>
    <w:rsid w:val="00E9555B"/>
    <w:rsid w:val="00E96A00"/>
    <w:rsid w:val="00EA6D4A"/>
    <w:rsid w:val="00EC1443"/>
    <w:rsid w:val="00EC3A7C"/>
    <w:rsid w:val="00ED072B"/>
    <w:rsid w:val="00ED217E"/>
    <w:rsid w:val="00ED3F28"/>
    <w:rsid w:val="00ED6E2A"/>
    <w:rsid w:val="00ED7FBE"/>
    <w:rsid w:val="00EE3565"/>
    <w:rsid w:val="00EF2024"/>
    <w:rsid w:val="00F00462"/>
    <w:rsid w:val="00F022E8"/>
    <w:rsid w:val="00F03C7C"/>
    <w:rsid w:val="00F051A5"/>
    <w:rsid w:val="00F07C83"/>
    <w:rsid w:val="00F11FAD"/>
    <w:rsid w:val="00F14916"/>
    <w:rsid w:val="00F335B4"/>
    <w:rsid w:val="00F37B8E"/>
    <w:rsid w:val="00F4185D"/>
    <w:rsid w:val="00F42664"/>
    <w:rsid w:val="00F43195"/>
    <w:rsid w:val="00F44C15"/>
    <w:rsid w:val="00F46003"/>
    <w:rsid w:val="00F5104A"/>
    <w:rsid w:val="00F53D25"/>
    <w:rsid w:val="00F60E17"/>
    <w:rsid w:val="00F6439A"/>
    <w:rsid w:val="00F64E8E"/>
    <w:rsid w:val="00F659D2"/>
    <w:rsid w:val="00F66410"/>
    <w:rsid w:val="00F71B99"/>
    <w:rsid w:val="00F75058"/>
    <w:rsid w:val="00F7682D"/>
    <w:rsid w:val="00F80D12"/>
    <w:rsid w:val="00F83119"/>
    <w:rsid w:val="00F8684E"/>
    <w:rsid w:val="00FA088F"/>
    <w:rsid w:val="00FA0E60"/>
    <w:rsid w:val="00FA3989"/>
    <w:rsid w:val="00FA6F40"/>
    <w:rsid w:val="00FA7689"/>
    <w:rsid w:val="00FB4B31"/>
    <w:rsid w:val="00FB69C0"/>
    <w:rsid w:val="00FC1A7B"/>
    <w:rsid w:val="00FC3169"/>
    <w:rsid w:val="00FC3575"/>
    <w:rsid w:val="00FC4981"/>
    <w:rsid w:val="00FC5D84"/>
    <w:rsid w:val="00FD182E"/>
    <w:rsid w:val="00FD3AFB"/>
    <w:rsid w:val="00FD5D81"/>
    <w:rsid w:val="00FE24B3"/>
    <w:rsid w:val="00FE787A"/>
    <w:rsid w:val="00FF00EB"/>
    <w:rsid w:val="00FF1F68"/>
    <w:rsid w:val="00FF2300"/>
    <w:rsid w:val="00FF349F"/>
    <w:rsid w:val="00FF3BC4"/>
    <w:rsid w:val="00FF3E87"/>
    <w:rsid w:val="00FF48C7"/>
    <w:rsid w:val="00FF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6F2F7"/>
  <w15:docId w15:val="{DC0C4ECC-7F39-4D9A-A18D-3EAE92356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uiPriority="5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B20"/>
  </w:style>
  <w:style w:type="paragraph" w:styleId="Overskrift1">
    <w:name w:val="heading 1"/>
    <w:basedOn w:val="Normal"/>
    <w:next w:val="Normal"/>
    <w:link w:val="Overskrift1Tegn"/>
    <w:uiPriority w:val="1"/>
    <w:qFormat/>
    <w:rsid w:val="005467CB"/>
    <w:pPr>
      <w:keepNext/>
      <w:keepLines/>
      <w:spacing w:before="360" w:after="120"/>
      <w:outlineLvl w:val="0"/>
    </w:pPr>
    <w:rPr>
      <w:rFonts w:asciiTheme="majorHAnsi" w:eastAsiaTheme="majorEastAsia" w:hAnsiTheme="majorHAnsi" w:cstheme="majorHAnsi"/>
      <w:b/>
      <w:sz w:val="22"/>
      <w:szCs w:val="36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rsid w:val="00D104E5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i/>
      <w:sz w:val="22"/>
      <w:szCs w:val="22"/>
    </w:rPr>
  </w:style>
  <w:style w:type="paragraph" w:styleId="Overskrift3">
    <w:name w:val="heading 3"/>
    <w:basedOn w:val="Normal"/>
    <w:next w:val="Normal"/>
    <w:link w:val="Overskrift3Tegn"/>
    <w:uiPriority w:val="1"/>
    <w:unhideWhenUsed/>
    <w:qFormat/>
    <w:rsid w:val="00D104E5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sz w:val="22"/>
      <w:szCs w:val="22"/>
      <w:u w:val="single"/>
    </w:rPr>
  </w:style>
  <w:style w:type="paragraph" w:styleId="Overskrift4">
    <w:name w:val="heading 4"/>
    <w:basedOn w:val="Normal"/>
    <w:next w:val="Normal"/>
    <w:link w:val="Overskrift4Tegn"/>
    <w:uiPriority w:val="1"/>
    <w:unhideWhenUsed/>
    <w:qFormat/>
    <w:rsid w:val="00D104E5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567B8A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44474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567B8A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D2F31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567B8A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D2F31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567B8A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567B8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sid w:val="005467CB"/>
    <w:rPr>
      <w:rFonts w:asciiTheme="majorHAnsi" w:eastAsiaTheme="majorEastAsia" w:hAnsiTheme="majorHAnsi" w:cstheme="majorHAnsi"/>
      <w:b/>
      <w:sz w:val="22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1"/>
    <w:rsid w:val="00D104E5"/>
    <w:rPr>
      <w:rFonts w:asciiTheme="majorHAnsi" w:eastAsiaTheme="majorEastAsia" w:hAnsiTheme="majorHAnsi" w:cstheme="majorBidi"/>
      <w:b/>
      <w:i/>
      <w:sz w:val="22"/>
      <w:szCs w:val="22"/>
    </w:rPr>
  </w:style>
  <w:style w:type="character" w:customStyle="1" w:styleId="Overskrift3Tegn">
    <w:name w:val="Overskrift 3 Tegn"/>
    <w:basedOn w:val="Standardskriftforavsnitt"/>
    <w:link w:val="Overskrift3"/>
    <w:uiPriority w:val="1"/>
    <w:rsid w:val="00D104E5"/>
    <w:rPr>
      <w:rFonts w:asciiTheme="majorHAnsi" w:eastAsiaTheme="majorEastAsia" w:hAnsiTheme="majorHAnsi" w:cstheme="majorBidi"/>
      <w:sz w:val="22"/>
      <w:szCs w:val="22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1"/>
    <w:rsid w:val="00D104E5"/>
    <w:rPr>
      <w:rFonts w:asciiTheme="majorHAnsi" w:eastAsiaTheme="majorEastAsia" w:hAnsiTheme="majorHAnsi" w:cstheme="majorBidi"/>
      <w:i/>
      <w:iCs/>
      <w:sz w:val="22"/>
      <w:szCs w:val="22"/>
    </w:rPr>
  </w:style>
  <w:style w:type="numbering" w:customStyle="1" w:styleId="ListBullets">
    <w:name w:val="ListBullets"/>
    <w:uiPriority w:val="99"/>
    <w:rsid w:val="005C7BA1"/>
    <w:pPr>
      <w:numPr>
        <w:numId w:val="1"/>
      </w:numPr>
    </w:pPr>
  </w:style>
  <w:style w:type="paragraph" w:styleId="Tittel">
    <w:name w:val="Title"/>
    <w:basedOn w:val="Normal"/>
    <w:next w:val="Normal"/>
    <w:link w:val="TittelTegn"/>
    <w:rsid w:val="002E7D34"/>
    <w:pPr>
      <w:spacing w:before="480" w:after="480"/>
    </w:pPr>
    <w:rPr>
      <w:rFonts w:eastAsia="Arial" w:cstheme="minorHAnsi"/>
      <w:b/>
      <w:sz w:val="28"/>
      <w:szCs w:val="52"/>
    </w:rPr>
  </w:style>
  <w:style w:type="character" w:customStyle="1" w:styleId="TittelTegn">
    <w:name w:val="Tittel Tegn"/>
    <w:basedOn w:val="Standardskriftforavsnitt"/>
    <w:link w:val="Tittel"/>
    <w:rsid w:val="002E7D34"/>
    <w:rPr>
      <w:rFonts w:eastAsia="Arial" w:cstheme="minorHAnsi"/>
      <w:b/>
      <w:sz w:val="28"/>
      <w:szCs w:val="52"/>
    </w:rPr>
  </w:style>
  <w:style w:type="paragraph" w:styleId="Underskrift">
    <w:name w:val="Signature"/>
    <w:basedOn w:val="Normal"/>
    <w:next w:val="NameEnclosureCopy"/>
    <w:link w:val="UnderskriftTegn"/>
    <w:uiPriority w:val="6"/>
    <w:rsid w:val="004A3291"/>
    <w:pPr>
      <w:tabs>
        <w:tab w:val="left" w:pos="6096"/>
      </w:tabs>
      <w:spacing w:before="600" w:after="600" w:line="240" w:lineRule="auto"/>
    </w:pPr>
  </w:style>
  <w:style w:type="character" w:styleId="Fulgthyperkobling">
    <w:name w:val="FollowedHyperlink"/>
    <w:basedOn w:val="Standardskriftforavsnitt"/>
    <w:uiPriority w:val="99"/>
    <w:semiHidden/>
    <w:unhideWhenUsed/>
    <w:rsid w:val="003E0403"/>
    <w:rPr>
      <w:color w:val="DC1254" w:themeColor="followedHyperlink"/>
      <w:u w:val="single"/>
    </w:rPr>
  </w:style>
  <w:style w:type="paragraph" w:styleId="INNH1">
    <w:name w:val="toc 1"/>
    <w:basedOn w:val="Normal"/>
    <w:next w:val="Normal"/>
    <w:autoRedefine/>
    <w:uiPriority w:val="39"/>
    <w:semiHidden/>
    <w:rsid w:val="00CE238D"/>
    <w:pPr>
      <w:tabs>
        <w:tab w:val="left" w:pos="1843"/>
        <w:tab w:val="right" w:pos="8505"/>
      </w:tabs>
      <w:spacing w:before="240" w:after="120"/>
      <w:ind w:left="1843" w:right="1701" w:hanging="425"/>
    </w:pPr>
    <w:rPr>
      <w:rFonts w:ascii="Arial" w:hAnsi="Arial"/>
      <w:b/>
      <w:noProof/>
    </w:rPr>
  </w:style>
  <w:style w:type="paragraph" w:styleId="INNH2">
    <w:name w:val="toc 2"/>
    <w:basedOn w:val="Normal"/>
    <w:next w:val="Normal"/>
    <w:autoRedefine/>
    <w:uiPriority w:val="39"/>
    <w:semiHidden/>
    <w:rsid w:val="00CE238D"/>
    <w:pPr>
      <w:tabs>
        <w:tab w:val="left" w:pos="2410"/>
        <w:tab w:val="right" w:pos="8505"/>
      </w:tabs>
      <w:spacing w:after="100"/>
      <w:ind w:left="2410" w:right="1701" w:hanging="567"/>
    </w:pPr>
    <w:rPr>
      <w:rFonts w:ascii="Arial" w:hAnsi="Arial"/>
      <w:noProof/>
    </w:rPr>
  </w:style>
  <w:style w:type="paragraph" w:styleId="INNH3">
    <w:name w:val="toc 3"/>
    <w:basedOn w:val="Normal"/>
    <w:next w:val="Normal"/>
    <w:autoRedefine/>
    <w:uiPriority w:val="39"/>
    <w:semiHidden/>
    <w:rsid w:val="00CE238D"/>
    <w:pPr>
      <w:tabs>
        <w:tab w:val="left" w:pos="3402"/>
        <w:tab w:val="right" w:pos="8505"/>
      </w:tabs>
      <w:spacing w:after="100"/>
      <w:ind w:left="2977" w:right="1701" w:hanging="567"/>
    </w:pPr>
    <w:rPr>
      <w:rFonts w:ascii="Arial" w:hAnsi="Arial"/>
      <w:noProof/>
    </w:rPr>
  </w:style>
  <w:style w:type="paragraph" w:styleId="Listeavsnitt">
    <w:name w:val="List Paragraph"/>
    <w:basedOn w:val="Normal"/>
    <w:uiPriority w:val="34"/>
    <w:semiHidden/>
    <w:rsid w:val="007A1152"/>
    <w:pPr>
      <w:ind w:left="709"/>
      <w:contextualSpacing/>
    </w:pPr>
  </w:style>
  <w:style w:type="character" w:styleId="Hyperkobling">
    <w:name w:val="Hyperlink"/>
    <w:basedOn w:val="Standardskriftforavsnitt"/>
    <w:uiPriority w:val="99"/>
    <w:semiHidden/>
    <w:rsid w:val="006E0C91"/>
    <w:rPr>
      <w:color w:val="00ABBD" w:themeColor="hyperlink"/>
      <w:u w:val="single"/>
    </w:rPr>
  </w:style>
  <w:style w:type="character" w:customStyle="1" w:styleId="UnderskriftTegn">
    <w:name w:val="Underskrift Tegn"/>
    <w:basedOn w:val="Standardskriftforavsnitt"/>
    <w:link w:val="Underskrift"/>
    <w:uiPriority w:val="6"/>
    <w:rsid w:val="004A3291"/>
  </w:style>
  <w:style w:type="paragraph" w:styleId="Overskriftforinnholdsfortegnelse">
    <w:name w:val="TOC Heading"/>
    <w:basedOn w:val="Tittel"/>
    <w:next w:val="Normal"/>
    <w:uiPriority w:val="39"/>
    <w:semiHidden/>
    <w:qFormat/>
    <w:rsid w:val="00567B8A"/>
  </w:style>
  <w:style w:type="table" w:styleId="Tabellrutenett">
    <w:name w:val="Table Grid"/>
    <w:basedOn w:val="Vanligtabell"/>
    <w:uiPriority w:val="39"/>
    <w:rsid w:val="00850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8"/>
    <w:unhideWhenUsed/>
    <w:rsid w:val="003B401C"/>
    <w:pPr>
      <w:tabs>
        <w:tab w:val="center" w:pos="4536"/>
        <w:tab w:val="right" w:pos="9072"/>
      </w:tabs>
      <w:spacing w:after="0"/>
    </w:pPr>
    <w:rPr>
      <w:noProof/>
      <w:sz w:val="16"/>
    </w:rPr>
  </w:style>
  <w:style w:type="character" w:customStyle="1" w:styleId="TopptekstTegn">
    <w:name w:val="Topptekst Tegn"/>
    <w:basedOn w:val="Standardskriftforavsnitt"/>
    <w:link w:val="Topptekst"/>
    <w:uiPriority w:val="8"/>
    <w:rsid w:val="003B401C"/>
    <w:rPr>
      <w:noProof/>
      <w:sz w:val="16"/>
    </w:rPr>
  </w:style>
  <w:style w:type="paragraph" w:styleId="Bunntekst">
    <w:name w:val="footer"/>
    <w:basedOn w:val="Normal"/>
    <w:link w:val="BunntekstTegn"/>
    <w:uiPriority w:val="8"/>
    <w:unhideWhenUsed/>
    <w:rsid w:val="00E53B2D"/>
    <w:pPr>
      <w:tabs>
        <w:tab w:val="center" w:pos="4536"/>
        <w:tab w:val="right" w:pos="9072"/>
      </w:tabs>
      <w:spacing w:after="0"/>
    </w:pPr>
    <w:rPr>
      <w:noProof/>
      <w:sz w:val="16"/>
    </w:rPr>
  </w:style>
  <w:style w:type="character" w:customStyle="1" w:styleId="BunntekstTegn">
    <w:name w:val="Bunntekst Tegn"/>
    <w:basedOn w:val="Standardskriftforavsnitt"/>
    <w:link w:val="Bunntekst"/>
    <w:uiPriority w:val="8"/>
    <w:rsid w:val="00B00DC9"/>
    <w:rPr>
      <w:noProof/>
      <w:sz w:val="16"/>
    </w:rPr>
  </w:style>
  <w:style w:type="table" w:customStyle="1" w:styleId="Norconsultplain">
    <w:name w:val="Norconsult plain"/>
    <w:basedOn w:val="Vanligtabell"/>
    <w:uiPriority w:val="99"/>
    <w:locked/>
    <w:rsid w:val="006808F3"/>
    <w:pPr>
      <w:spacing w:after="0"/>
    </w:pPr>
    <w:rPr>
      <w:sz w:val="18"/>
    </w:rPr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Filename">
    <w:name w:val="Filename"/>
    <w:basedOn w:val="Bunntekst"/>
    <w:uiPriority w:val="12"/>
    <w:unhideWhenUsed/>
    <w:rsid w:val="006238C0"/>
    <w:rPr>
      <w:sz w:val="12"/>
    </w:rPr>
  </w:style>
  <w:style w:type="character" w:styleId="Plassholdertekst">
    <w:name w:val="Placeholder Text"/>
    <w:basedOn w:val="Standardskriftforavsnitt"/>
    <w:uiPriority w:val="99"/>
    <w:semiHidden/>
    <w:rsid w:val="00D72D0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B3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B3F6A"/>
    <w:rPr>
      <w:rFonts w:ascii="Segoe UI" w:hAnsi="Segoe UI" w:cs="Segoe UI"/>
      <w:sz w:val="18"/>
      <w:szCs w:val="18"/>
    </w:rPr>
  </w:style>
  <w:style w:type="paragraph" w:customStyle="1" w:styleId="TitleHeader">
    <w:name w:val="TitleHeader"/>
    <w:basedOn w:val="Normal"/>
    <w:next w:val="Normal"/>
    <w:semiHidden/>
    <w:rsid w:val="00BE2F4F"/>
    <w:pPr>
      <w:spacing w:after="360"/>
      <w:jc w:val="right"/>
    </w:pPr>
    <w:rPr>
      <w:b/>
      <w:color w:val="5B6064" w:themeColor="accent1"/>
      <w:sz w:val="28"/>
    </w:rPr>
  </w:style>
  <w:style w:type="paragraph" w:styleId="Ingenmellomrom">
    <w:name w:val="No Spacing"/>
    <w:link w:val="IngenmellomromTegn"/>
    <w:uiPriority w:val="1"/>
    <w:rsid w:val="00996731"/>
    <w:pPr>
      <w:spacing w:after="0" w:line="240" w:lineRule="auto"/>
    </w:pPr>
    <w:rPr>
      <w:rFonts w:eastAsiaTheme="minorEastAsia"/>
      <w:sz w:val="22"/>
      <w:szCs w:val="22"/>
      <w:lang w:val="en-US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996731"/>
    <w:rPr>
      <w:rFonts w:eastAsiaTheme="minorEastAsia"/>
      <w:sz w:val="22"/>
      <w:szCs w:val="22"/>
      <w:lang w:val="en-US"/>
    </w:rPr>
  </w:style>
  <w:style w:type="paragraph" w:customStyle="1" w:styleId="Disclaimer">
    <w:name w:val="Disclaimer"/>
    <w:basedOn w:val="Normal"/>
    <w:next w:val="Normal"/>
    <w:uiPriority w:val="9"/>
    <w:semiHidden/>
    <w:rsid w:val="006C3DB6"/>
    <w:pPr>
      <w:spacing w:before="160"/>
    </w:pPr>
    <w:rPr>
      <w:sz w:val="16"/>
      <w:szCs w:val="16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67B8A"/>
    <w:rPr>
      <w:rFonts w:asciiTheme="majorHAnsi" w:eastAsiaTheme="majorEastAsia" w:hAnsiTheme="majorHAnsi" w:cstheme="majorBidi"/>
      <w:color w:val="44474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67B8A"/>
    <w:rPr>
      <w:rFonts w:asciiTheme="majorHAnsi" w:eastAsiaTheme="majorEastAsia" w:hAnsiTheme="majorHAnsi" w:cstheme="majorBidi"/>
      <w:color w:val="2D2F31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67B8A"/>
    <w:rPr>
      <w:rFonts w:asciiTheme="majorHAnsi" w:eastAsiaTheme="majorEastAsia" w:hAnsiTheme="majorHAnsi" w:cstheme="majorBidi"/>
      <w:i/>
      <w:iCs/>
      <w:color w:val="2D2F31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67B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67B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NorconsultBlue">
    <w:name w:val="Norconsult Blue"/>
    <w:basedOn w:val="Vanligtabell"/>
    <w:uiPriority w:val="99"/>
    <w:rsid w:val="00EC3A7C"/>
    <w:pPr>
      <w:spacing w:after="0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00ABBD" w:themeColor="accent2"/>
          <w:left w:val="single" w:sz="4" w:space="0" w:color="00ABBD" w:themeColor="accent2"/>
          <w:bottom w:val="single" w:sz="4" w:space="0" w:color="00ABBD" w:themeColor="accent2"/>
          <w:right w:val="single" w:sz="4" w:space="0" w:color="00ABBD" w:themeColor="accent2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0ABBD" w:themeFill="accent2"/>
      </w:tcPr>
    </w:tblStylePr>
  </w:style>
  <w:style w:type="paragraph" w:styleId="Bildetekst">
    <w:name w:val="caption"/>
    <w:basedOn w:val="Normal"/>
    <w:next w:val="Normal"/>
    <w:uiPriority w:val="35"/>
    <w:rsid w:val="00F42664"/>
    <w:pPr>
      <w:spacing w:after="200" w:line="240" w:lineRule="auto"/>
    </w:pPr>
    <w:rPr>
      <w:bCs/>
      <w:i/>
      <w:color w:val="5B6064" w:themeColor="text2"/>
      <w:sz w:val="18"/>
      <w:szCs w:val="18"/>
    </w:rPr>
  </w:style>
  <w:style w:type="paragraph" w:customStyle="1" w:styleId="NameEnclosureCopy">
    <w:name w:val="Name/Enclosure/Copy"/>
    <w:basedOn w:val="Normal"/>
    <w:uiPriority w:val="7"/>
    <w:rsid w:val="000F58B6"/>
    <w:pPr>
      <w:tabs>
        <w:tab w:val="left" w:pos="1276"/>
      </w:tabs>
      <w:spacing w:after="0"/>
      <w:ind w:left="1276" w:hanging="1276"/>
    </w:pPr>
  </w:style>
  <w:style w:type="table" w:customStyle="1" w:styleId="NorconsultGrey">
    <w:name w:val="Norconsult Grey"/>
    <w:basedOn w:val="Vanligtabell"/>
    <w:uiPriority w:val="99"/>
    <w:rsid w:val="00EC3A7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5B6064" w:themeColor="accent1"/>
          <w:left w:val="single" w:sz="4" w:space="0" w:color="5B6064" w:themeColor="accent1"/>
          <w:bottom w:val="single" w:sz="4" w:space="0" w:color="5B6064" w:themeColor="accent1"/>
          <w:right w:val="single" w:sz="4" w:space="0" w:color="5B6064" w:themeColor="accent1"/>
          <w:insideH w:val="single" w:sz="4" w:space="0" w:color="5B6064" w:themeColor="accent1"/>
          <w:insideV w:val="single" w:sz="4" w:space="0" w:color="FFFFFF" w:themeColor="background1"/>
          <w:tl2br w:val="nil"/>
          <w:tr2bl w:val="nil"/>
        </w:tcBorders>
        <w:shd w:val="clear" w:color="auto" w:fill="5B6064" w:themeFill="accent1"/>
      </w:tcPr>
    </w:tblStylePr>
  </w:style>
  <w:style w:type="paragraph" w:customStyle="1" w:styleId="Trekant">
    <w:name w:val="Trekant"/>
    <w:basedOn w:val="Normal"/>
    <w:next w:val="Normal"/>
    <w:semiHidden/>
    <w:qFormat/>
    <w:rsid w:val="00567B8A"/>
    <w:pPr>
      <w:spacing w:after="600"/>
    </w:pPr>
    <w:rPr>
      <w:noProof/>
    </w:rPr>
  </w:style>
  <w:style w:type="table" w:customStyle="1" w:styleId="NorconsultGreen">
    <w:name w:val="Norconsult Green"/>
    <w:basedOn w:val="Vanligtabell"/>
    <w:uiPriority w:val="99"/>
    <w:rsid w:val="00EC3A7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b/>
        <w:color w:val="auto"/>
        <w:sz w:val="18"/>
      </w:rPr>
      <w:tblPr/>
      <w:tcPr>
        <w:tcBorders>
          <w:top w:val="single" w:sz="4" w:space="0" w:color="B5D334" w:themeColor="accent3"/>
          <w:left w:val="single" w:sz="4" w:space="0" w:color="B5D334" w:themeColor="accent3"/>
          <w:bottom w:val="single" w:sz="4" w:space="0" w:color="B5D334" w:themeColor="accent3"/>
          <w:right w:val="single" w:sz="4" w:space="0" w:color="B5D334" w:themeColor="accent3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5D334" w:themeFill="accent3"/>
      </w:tcPr>
    </w:tblStylePr>
  </w:style>
  <w:style w:type="character" w:styleId="Ulstomtale">
    <w:name w:val="Unresolved Mention"/>
    <w:basedOn w:val="Standardskriftforavsnitt"/>
    <w:uiPriority w:val="99"/>
    <w:semiHidden/>
    <w:unhideWhenUsed/>
    <w:rsid w:val="001110A4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515B0C"/>
    <w:pPr>
      <w:spacing w:after="0" w:line="240" w:lineRule="auto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1B154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1B154F"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uiPriority w:val="99"/>
    <w:rsid w:val="001B154F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B154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B15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1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torymaps.arcgis.com/stories/41e9f56651ca4786be87ca52f28c7918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leksander.styrvold.kristoffersen@norconsult.com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orconsult\Office\Templates\Norconsult\1%20Norwegian%20(Bokmaal)\Bre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7B1CB530C334E798BA957F8EBD806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07F07D-DE74-475C-996A-FD82A9D812F2}"/>
      </w:docPartPr>
      <w:docPartBody>
        <w:p w:rsidR="007D3D9B" w:rsidRDefault="007D3D9B"/>
      </w:docPartBody>
    </w:docPart>
    <w:docPart>
      <w:docPartPr>
        <w:name w:val="12326390F2E94A62947293963934C4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C97AB24-EC4B-4850-863A-0BE4C3889934}"/>
      </w:docPartPr>
      <w:docPartBody>
        <w:p w:rsidR="007D3D9B" w:rsidRDefault="007D3D9B"/>
      </w:docPartBody>
    </w:docPart>
    <w:docPart>
      <w:docPartPr>
        <w:name w:val="48CC084D57E148E1A7D4939278FBE1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EC54A1-69EC-4F38-904A-8D92870493B8}"/>
      </w:docPartPr>
      <w:docPartBody>
        <w:p w:rsidR="007D3D9B" w:rsidRDefault="007D3D9B"/>
      </w:docPartBody>
    </w:docPart>
    <w:docPart>
      <w:docPartPr>
        <w:name w:val="0047A69CCB17448B955E7C6869F3896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EA4CD6-A83E-4433-B3C1-C3A8A0E39705}"/>
      </w:docPartPr>
      <w:docPartBody>
        <w:p w:rsidR="007D3D9B" w:rsidRDefault="007D3D9B"/>
      </w:docPartBody>
    </w:docPart>
    <w:docPart>
      <w:docPartPr>
        <w:name w:val="2ECC8EC703964806BDE8509821D8D3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4A6A3CB-3E54-46F9-BE81-3394BB941628}"/>
      </w:docPartPr>
      <w:docPartBody>
        <w:p w:rsidR="007D3D9B" w:rsidRDefault="007D3D9B"/>
      </w:docPartBody>
    </w:docPart>
    <w:docPart>
      <w:docPartPr>
        <w:name w:val="5BB5FE5ED3624CE58D1CC633E30EBB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2F025F-4E70-48A5-B985-7C7AFBEC97AE}"/>
      </w:docPartPr>
      <w:docPartBody>
        <w:p w:rsidR="007D3D9B" w:rsidRDefault="007D3D9B"/>
      </w:docPartBody>
    </w:docPart>
    <w:docPart>
      <w:docPartPr>
        <w:name w:val="B7075E553FBF458EABB767C51BFBD32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196225-907A-4302-84EF-CD01E36E159C}"/>
      </w:docPartPr>
      <w:docPartBody>
        <w:p w:rsidR="007D3D9B" w:rsidRDefault="007D3D9B"/>
      </w:docPartBody>
    </w:docPart>
    <w:docPart>
      <w:docPartPr>
        <w:name w:val="1817804515E8426FAB9E3C2397A87D3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A41914-42D9-4CAD-AB64-3E968A95B3E4}"/>
      </w:docPartPr>
      <w:docPartBody>
        <w:p w:rsidR="007D3D9B" w:rsidRDefault="007D3D9B"/>
      </w:docPartBody>
    </w:docPart>
    <w:docPart>
      <w:docPartPr>
        <w:name w:val="99C39CD7F269421CBCD5FDB27AD8673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43C731-FB6D-4ED8-AB3A-A3EE75278697}"/>
      </w:docPartPr>
      <w:docPartBody>
        <w:p w:rsidR="007D3D9B" w:rsidRDefault="007D3D9B"/>
      </w:docPartBody>
    </w:docPart>
    <w:docPart>
      <w:docPartPr>
        <w:name w:val="0A5ECBD33E63469886717AB30091B8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5D72352-B3E2-4841-B292-DBD0661A3D85}"/>
      </w:docPartPr>
      <w:docPartBody>
        <w:p w:rsidR="007D3D9B" w:rsidRDefault="007D3D9B"/>
      </w:docPartBody>
    </w:docPart>
    <w:docPart>
      <w:docPartPr>
        <w:name w:val="38618A6B6DEB47F08756DA253AD3521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45D6AF4-90B7-403B-8063-CF1F485976EE}"/>
      </w:docPartPr>
      <w:docPartBody>
        <w:p w:rsidR="007D3D9B" w:rsidRDefault="007D3D9B"/>
      </w:docPartBody>
    </w:docPart>
    <w:docPart>
      <w:docPartPr>
        <w:name w:val="96E603092A784E6783B65CBB2261BA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6DCE373-AB2E-410C-8CC8-31A2E92A1923}"/>
      </w:docPartPr>
      <w:docPartBody>
        <w:p w:rsidR="007D3D9B" w:rsidRDefault="007D3D9B"/>
      </w:docPartBody>
    </w:docPart>
    <w:docPart>
      <w:docPartPr>
        <w:name w:val="8C331901809E444CAB97E9F5F57245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2F8BE5-DEDA-4441-8CE9-CC3639C01144}"/>
      </w:docPartPr>
      <w:docPartBody>
        <w:p w:rsidR="007D3D9B" w:rsidRDefault="007D3D9B"/>
      </w:docPartBody>
    </w:docPart>
    <w:docPart>
      <w:docPartPr>
        <w:name w:val="E29CA91A35D348C5A60B7C5C30D599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8940024-F65E-4E39-8158-B16062141938}"/>
      </w:docPartPr>
      <w:docPartBody>
        <w:p w:rsidR="007D3D9B" w:rsidRDefault="007D3D9B"/>
      </w:docPartBody>
    </w:docPart>
    <w:docPart>
      <w:docPartPr>
        <w:name w:val="672BB900AF114267BB504BF7221923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5C1F40-FBFA-41D4-ABC7-C6922B0008A2}"/>
      </w:docPartPr>
      <w:docPartBody>
        <w:p w:rsidR="007D3D9B" w:rsidRDefault="007D3D9B"/>
      </w:docPartBody>
    </w:docPart>
    <w:docPart>
      <w:docPartPr>
        <w:name w:val="565C4512AD434378BB785EC0302C09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CCD8234-5A6C-4625-ACFE-D35C89B1D7E1}"/>
      </w:docPartPr>
      <w:docPartBody>
        <w:p w:rsidR="007D3D9B" w:rsidRDefault="007D3D9B"/>
      </w:docPartBody>
    </w:docPart>
    <w:docPart>
      <w:docPartPr>
        <w:name w:val="172C9EC8BAD8450CAEAA491D08D0537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68519E-FF31-4BB4-ABA4-4945F3D8E4A6}"/>
      </w:docPartPr>
      <w:docPartBody>
        <w:p w:rsidR="006D338B" w:rsidRDefault="006D338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865"/>
    <w:rsid w:val="00035F3E"/>
    <w:rsid w:val="001C12A0"/>
    <w:rsid w:val="00214C6E"/>
    <w:rsid w:val="002851A2"/>
    <w:rsid w:val="00290000"/>
    <w:rsid w:val="003B4F77"/>
    <w:rsid w:val="003C6938"/>
    <w:rsid w:val="003E6731"/>
    <w:rsid w:val="0044250D"/>
    <w:rsid w:val="00475F91"/>
    <w:rsid w:val="0047719D"/>
    <w:rsid w:val="004B5D03"/>
    <w:rsid w:val="004D5DEE"/>
    <w:rsid w:val="00563694"/>
    <w:rsid w:val="0056585A"/>
    <w:rsid w:val="005B4FF6"/>
    <w:rsid w:val="0060195F"/>
    <w:rsid w:val="006401C7"/>
    <w:rsid w:val="0065189F"/>
    <w:rsid w:val="00667B3E"/>
    <w:rsid w:val="00670D7E"/>
    <w:rsid w:val="006D338B"/>
    <w:rsid w:val="007262B0"/>
    <w:rsid w:val="007D3D9B"/>
    <w:rsid w:val="0086331B"/>
    <w:rsid w:val="00895EE3"/>
    <w:rsid w:val="00B20DEB"/>
    <w:rsid w:val="00B3459D"/>
    <w:rsid w:val="00BC0865"/>
    <w:rsid w:val="00BD30EE"/>
    <w:rsid w:val="00C427BD"/>
    <w:rsid w:val="00D25ED5"/>
    <w:rsid w:val="00D30FAC"/>
    <w:rsid w:val="00D37F0D"/>
    <w:rsid w:val="00D60DE9"/>
    <w:rsid w:val="00D82BB6"/>
    <w:rsid w:val="00DE1395"/>
    <w:rsid w:val="00F36906"/>
    <w:rsid w:val="00F80D12"/>
    <w:rsid w:val="00FD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39DAF0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orconsult">
      <a:dk1>
        <a:sysClr val="windowText" lastClr="000000"/>
      </a:dk1>
      <a:lt1>
        <a:sysClr val="window" lastClr="FFFFFF"/>
      </a:lt1>
      <a:dk2>
        <a:srgbClr val="5B6064"/>
      </a:dk2>
      <a:lt2>
        <a:srgbClr val="E7E6E6"/>
      </a:lt2>
      <a:accent1>
        <a:srgbClr val="5B6064"/>
      </a:accent1>
      <a:accent2>
        <a:srgbClr val="00ABBD"/>
      </a:accent2>
      <a:accent3>
        <a:srgbClr val="B5D334"/>
      </a:accent3>
      <a:accent4>
        <a:srgbClr val="E3D418"/>
      </a:accent4>
      <a:accent5>
        <a:srgbClr val="2C5379"/>
      </a:accent5>
      <a:accent6>
        <a:srgbClr val="5E2580"/>
      </a:accent6>
      <a:hlink>
        <a:srgbClr val="00ABBD"/>
      </a:hlink>
      <a:folHlink>
        <a:srgbClr val="DC1254"/>
      </a:folHlink>
    </a:clrScheme>
    <a:fontScheme name="Norconsu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84cf0-2b55-44d9-adfd-8b61f661201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0AA1863ADD0A4DB2E43BA9F695326D" ma:contentTypeVersion="10" ma:contentTypeDescription="Create a new document." ma:contentTypeScope="" ma:versionID="6dca591e9c92ae335b93f236ff606fea">
  <xsd:schema xmlns:xsd="http://www.w3.org/2001/XMLSchema" xmlns:xs="http://www.w3.org/2001/XMLSchema" xmlns:p="http://schemas.microsoft.com/office/2006/metadata/properties" xmlns:ns2="3e784cf0-2b55-44d9-adfd-8b61f6612013" targetNamespace="http://schemas.microsoft.com/office/2006/metadata/properties" ma:root="true" ma:fieldsID="24b1f3b7a8c2fe0562f2057768f6bbed" ns2:_="">
    <xsd:import namespace="3e784cf0-2b55-44d9-adfd-8b61f66120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84cf0-2b55-44d9-adfd-8b61f66120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444de6d-2b3f-4dc2-a54c-edfda690c4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1FEF0A-ADB0-4DAF-B45B-F0C649BC7A54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3e784cf0-2b55-44d9-adfd-8b61f6612013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58AD5877-7D98-4EFD-A3F4-4E4E3B3095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F61190-ED92-4C8B-8221-82E32BF366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6CE83C-7D84-485F-B95D-1F91AC9E00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84cf0-2b55-44d9-adfd-8b61f6612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5110470-9488-4156-833d-c297ee816837}" enabled="1" method="Standard" siteId="{ce25ca93-004f-44f4-a6b5-eb22b45815a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0</TotalTime>
  <Pages>5</Pages>
  <Words>1203</Words>
  <Characters>6382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Varsel om oppstart av reguleringsplan for Grenland renseanlegg med sjøvannledninger</vt:lpstr>
      <vt:lpstr>Varsel om oppstart av reguleringsplan for Grenland renseanlegg med sjøvannledninger</vt:lpstr>
    </vt:vector>
  </TitlesOfParts>
  <Company/>
  <LinksUpToDate>false</LinksUpToDate>
  <CharactersWithSpaces>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Varsel om oppstart av reguleringsplan for Grenland renseanlegg med sjøvannledninger</dc:title>
  <dc:subject/>
  <dc:creator>Caroline Broberg</dc:creator>
  <cp:keywords/>
  <cp:lastModifiedBy>Maria Falch Holm</cp:lastModifiedBy>
  <cp:revision>2</cp:revision>
  <cp:lastPrinted>2017-11-23T19:00:00Z</cp:lastPrinted>
  <dcterms:created xsi:type="dcterms:W3CDTF">2026-03-02T12:04:00Z</dcterms:created>
  <dcterms:modified xsi:type="dcterms:W3CDTF">2026-03-02T12:04:00Z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0x010100F00AA1863ADD0A4DB2E43BA9F695326D</vt:lpwstr>
  </property>
  <property fmtid="{D5CDD505-2E9C-101B-9397-08002B2CF9AE}" pid="3" name="NorconsultDoc">
    <vt:bool>false</vt:bool>
  </property>
  <property fmtid="{D5CDD505-2E9C-101B-9397-08002B2CF9AE}" pid="4" name="usrLocation">
    <vt:lpwstr> </vt:lpwstr>
  </property>
  <property fmtid="{D5CDD505-2E9C-101B-9397-08002B2CF9AE}" pid="5" name="usrEmail">
    <vt:lpwstr/>
  </property>
  <property fmtid="{D5CDD505-2E9C-101B-9397-08002B2CF9AE}" pid="6" name="usrAuthor">
    <vt:lpwstr>Carbro</vt:lpwstr>
  </property>
  <property fmtid="{D5CDD505-2E9C-101B-9397-08002B2CF9AE}" pid="7" name="propAssignment no.">
    <vt:lpwstr>52408923</vt:lpwstr>
  </property>
  <property fmtid="{D5CDD505-2E9C-101B-9397-08002B2CF9AE}" pid="8" name="propClient">
    <vt:lpwstr>Kristiasnand kommune</vt:lpwstr>
  </property>
  <property fmtid="{D5CDD505-2E9C-101B-9397-08002B2CF9AE}" pid="9" name="propAddress">
    <vt:lpwstr> </vt:lpwstr>
  </property>
  <property fmtid="{D5CDD505-2E9C-101B-9397-08002B2CF9AE}" pid="10" name="propPostal Code and City">
    <vt:lpwstr> </vt:lpwstr>
  </property>
  <property fmtid="{D5CDD505-2E9C-101B-9397-08002B2CF9AE}" pid="11" name="propCountry">
    <vt:lpwstr> </vt:lpwstr>
  </property>
  <property fmtid="{D5CDD505-2E9C-101B-9397-08002B2CF9AE}" pid="12" name="propYour ref.">
    <vt:lpwstr> </vt:lpwstr>
  </property>
  <property fmtid="{D5CDD505-2E9C-101B-9397-08002B2CF9AE}" pid="13" name="propDate">
    <vt:filetime>2025-01-21T10:05:47Z</vt:filetime>
  </property>
  <property fmtid="{D5CDD505-2E9C-101B-9397-08002B2CF9AE}" pid="14" name="propTitle">
    <vt:lpwstr>Varsel om oppstart av reguleringsplan for reservevannledning Fjelldal-Grasåsen</vt:lpwstr>
  </property>
  <property fmtid="{D5CDD505-2E9C-101B-9397-08002B2CF9AE}" pid="15" name="Brødtekst">
    <vt:lpwstr>Brødtekst</vt:lpwstr>
  </property>
  <property fmtid="{D5CDD505-2E9C-101B-9397-08002B2CF9AE}" pid="16" name="prefix">
    <vt:lpwstr>brev</vt:lpwstr>
  </property>
  <property fmtid="{D5CDD505-2E9C-101B-9397-08002B2CF9AE}" pid="17" name="nocos_Company">
    <vt:lpwstr/>
  </property>
  <property fmtid="{D5CDD505-2E9C-101B-9397-08002B2CF9AE}" pid="18" name="nocos_Country">
    <vt:lpwstr/>
  </property>
  <property fmtid="{D5CDD505-2E9C-101B-9397-08002B2CF9AE}" pid="19" name="MediaServiceImageTags">
    <vt:lpwstr/>
  </property>
  <property fmtid="{D5CDD505-2E9C-101B-9397-08002B2CF9AE}" pid="20" name="nocos_Country2e046c78d7b14a9987252de9d9e5a08e">
    <vt:lpwstr/>
  </property>
  <property fmtid="{D5CDD505-2E9C-101B-9397-08002B2CF9AE}" pid="21" name="nocos_ChangeDocumentType">
    <vt:lpwstr/>
  </property>
  <property fmtid="{D5CDD505-2E9C-101B-9397-08002B2CF9AE}" pid="22" name="g43693e65fee4fe6852021dad4189cbb">
    <vt:lpwstr/>
  </property>
  <property fmtid="{D5CDD505-2E9C-101B-9397-08002B2CF9AE}" pid="23" name="nocos_MeetingType">
    <vt:lpwstr/>
  </property>
  <property fmtid="{D5CDD505-2E9C-101B-9397-08002B2CF9AE}" pid="24" name="nocos_disciplineTerms">
    <vt:lpwstr>6;#Plan|12d20799-01bb-4d6c-a688-2f8016e08a75</vt:lpwstr>
  </property>
  <property fmtid="{D5CDD505-2E9C-101B-9397-08002B2CF9AE}" pid="25" name="nocos_NorconsultLocation">
    <vt:lpwstr/>
  </property>
  <property fmtid="{D5CDD505-2E9C-101B-9397-08002B2CF9AE}" pid="26" name="b5d7e62e7ca94f11906fb431f9541c43">
    <vt:lpwstr/>
  </property>
  <property fmtid="{D5CDD505-2E9C-101B-9397-08002B2CF9AE}" pid="27" name="lcf76f155ced4ddcb4097134ff3c332f">
    <vt:lpwstr/>
  </property>
  <property fmtid="{D5CDD505-2E9C-101B-9397-08002B2CF9AE}" pid="28" name="docLang">
    <vt:lpwstr>nb</vt:lpwstr>
  </property>
  <property fmtid="{D5CDD505-2E9C-101B-9397-08002B2CF9AE}" pid="29" name="Kommune/type">
    <vt:lpwstr>Bamble</vt:lpwstr>
  </property>
</Properties>
</file>