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91412F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C76B71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91412F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C76B71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91412F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C76B71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1412F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C76B71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1412F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C76B71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6128D2" w:rsidRDefault="006128D2" w:rsidP="006128D2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Bamble kommunes fellesannonsering tirsdag den 15. februar 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91412F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4B31E4">
            <w:t>Høringsannonse - Detaljregulering for Rådhusplassen</w:t>
          </w:r>
        </w:sdtContent>
      </w:sdt>
      <w:r w:rsidR="003C4F7C">
        <w:t xml:space="preserve"> </w:t>
      </w:r>
    </w:p>
    <w:p w:rsidR="006128D2" w:rsidRDefault="006128D2" w:rsidP="002D3D39"/>
    <w:p w:rsidR="00CA6891" w:rsidRDefault="00CA6891" w:rsidP="002D3D39"/>
    <w:p w:rsidR="00530813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bookmarkStart w:id="0" w:name="Start"/>
      <w:bookmarkStart w:id="1" w:name="_GoBack"/>
      <w:bookmarkEnd w:id="0"/>
      <w:bookmarkEnd w:id="1"/>
      <w:r>
        <w:rPr>
          <w:rFonts w:ascii="ArialMT" w:hAnsi="ArialMT" w:cs="ArialMT"/>
          <w:color w:val="000000"/>
          <w:szCs w:val="22"/>
        </w:rPr>
        <w:t>Formannskapet har på møte den 27.1.2022 sak 2</w:t>
      </w:r>
      <w:r w:rsidRPr="000B7C3C">
        <w:rPr>
          <w:rFonts w:ascii="ArialMT" w:hAnsi="ArialMT" w:cs="ArialMT"/>
          <w:color w:val="000000"/>
          <w:szCs w:val="22"/>
        </w:rPr>
        <w:t xml:space="preserve">/22 anbefalt Detaljregulering for </w:t>
      </w:r>
      <w:r w:rsidR="00B77454">
        <w:rPr>
          <w:rFonts w:ascii="ArialMT" w:hAnsi="ArialMT" w:cs="ArialMT"/>
          <w:color w:val="000000"/>
          <w:szCs w:val="22"/>
        </w:rPr>
        <w:t>Rådhusplassen</w:t>
      </w:r>
      <w:r w:rsidRPr="000B7C3C">
        <w:rPr>
          <w:rFonts w:ascii="ArialMT" w:hAnsi="ArialMT" w:cs="ArialMT"/>
          <w:color w:val="000000"/>
          <w:szCs w:val="22"/>
        </w:rPr>
        <w:t xml:space="preserve"> med tilhørende dokumenter.</w:t>
      </w:r>
    </w:p>
    <w:p w:rsidR="00530813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530813" w:rsidRDefault="004619FD" w:rsidP="004619FD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4619FD">
        <w:rPr>
          <w:rFonts w:ascii="ArialMT" w:hAnsi="ArialMT" w:cs="ArialMT"/>
          <w:color w:val="000000"/>
          <w:szCs w:val="22"/>
        </w:rPr>
        <w:t>Hensikten med planen er å gjøre området rundt Rådhusplassen attraktiv</w:t>
      </w:r>
      <w:r>
        <w:rPr>
          <w:rFonts w:ascii="ArialMT" w:hAnsi="ArialMT" w:cs="ArialMT"/>
          <w:color w:val="000000"/>
          <w:szCs w:val="22"/>
        </w:rPr>
        <w:t xml:space="preserve">t for befolkningen på Stathelle </w:t>
      </w:r>
      <w:r w:rsidRPr="004619FD">
        <w:rPr>
          <w:rFonts w:ascii="ArialMT" w:hAnsi="ArialMT" w:cs="ArialMT"/>
          <w:color w:val="000000"/>
          <w:szCs w:val="22"/>
        </w:rPr>
        <w:t>ved å øke kvaliteten. Ved å bedre den generelle situasjonen ru</w:t>
      </w:r>
      <w:r>
        <w:rPr>
          <w:rFonts w:ascii="ArialMT" w:hAnsi="ArialMT" w:cs="ArialMT"/>
          <w:color w:val="000000"/>
          <w:szCs w:val="22"/>
        </w:rPr>
        <w:t xml:space="preserve">ndt Rådhusplassen i forhold til </w:t>
      </w:r>
      <w:r w:rsidRPr="004619FD">
        <w:rPr>
          <w:rFonts w:ascii="ArialMT" w:hAnsi="ArialMT" w:cs="ArialMT"/>
          <w:color w:val="000000"/>
          <w:szCs w:val="22"/>
        </w:rPr>
        <w:t xml:space="preserve">veisituasjonen, parkering og omdisponering og sanering av forfallende </w:t>
      </w:r>
      <w:r>
        <w:rPr>
          <w:rFonts w:ascii="ArialMT" w:hAnsi="ArialMT" w:cs="ArialMT"/>
          <w:color w:val="000000"/>
          <w:szCs w:val="22"/>
        </w:rPr>
        <w:t xml:space="preserve">bygg, vil det være mulighet for </w:t>
      </w:r>
      <w:r w:rsidRPr="004619FD">
        <w:rPr>
          <w:rFonts w:ascii="ArialMT" w:hAnsi="ArialMT" w:cs="ArialMT"/>
          <w:color w:val="000000"/>
          <w:szCs w:val="22"/>
        </w:rPr>
        <w:t>å omdisponere eksisterende bygg til bolig. Det er meldt inn ønsker om å</w:t>
      </w:r>
      <w:r>
        <w:rPr>
          <w:rFonts w:ascii="ArialMT" w:hAnsi="ArialMT" w:cs="ArialMT"/>
          <w:color w:val="000000"/>
          <w:szCs w:val="22"/>
        </w:rPr>
        <w:t xml:space="preserve"> etablere flere nyere boliger i </w:t>
      </w:r>
      <w:r w:rsidRPr="004619FD">
        <w:rPr>
          <w:rFonts w:ascii="ArialMT" w:hAnsi="ArialMT" w:cs="ArialMT"/>
          <w:color w:val="000000"/>
          <w:szCs w:val="22"/>
        </w:rPr>
        <w:t>form av leiligheter eller flermannsboliger. Vei situasjone</w:t>
      </w:r>
      <w:r>
        <w:rPr>
          <w:rFonts w:ascii="ArialMT" w:hAnsi="ArialMT" w:cs="ArialMT"/>
          <w:color w:val="000000"/>
          <w:szCs w:val="22"/>
        </w:rPr>
        <w:t xml:space="preserve">n ønskes utbedret ved å justere veilinjene, </w:t>
      </w:r>
      <w:r w:rsidRPr="004619FD">
        <w:rPr>
          <w:rFonts w:ascii="ArialMT" w:hAnsi="ArialMT" w:cs="ArialMT"/>
          <w:color w:val="000000"/>
          <w:szCs w:val="22"/>
        </w:rPr>
        <w:t>redusere asfaltert areal og regulere flere definerte og oppmerkede parkeringsplasser.</w:t>
      </w:r>
    </w:p>
    <w:p w:rsidR="004619FD" w:rsidRPr="000B7C3C" w:rsidRDefault="004619FD" w:rsidP="004619FD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highlight w:val="yellow"/>
        </w:rPr>
      </w:pPr>
    </w:p>
    <w:p w:rsidR="00530813" w:rsidRPr="00415A1F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415A1F">
        <w:rPr>
          <w:rFonts w:ascii="ArialMT" w:hAnsi="ArialMT" w:cs="ArialMT"/>
          <w:color w:val="000000"/>
          <w:szCs w:val="22"/>
        </w:rPr>
        <w:t xml:space="preserve">Planforslaget inneholder: Bebyggelse og </w:t>
      </w:r>
      <w:r w:rsidRPr="00B77454">
        <w:rPr>
          <w:rFonts w:ascii="ArialMT" w:hAnsi="ArialMT" w:cs="ArialMT"/>
          <w:color w:val="000000"/>
          <w:szCs w:val="22"/>
        </w:rPr>
        <w:t>anlegg; Boligbebyggelse (B),</w:t>
      </w:r>
      <w:r w:rsidR="004619FD" w:rsidRPr="00B77454">
        <w:rPr>
          <w:rFonts w:ascii="ArialMT" w:hAnsi="ArialMT" w:cs="ArialMT"/>
          <w:color w:val="000000"/>
          <w:szCs w:val="22"/>
        </w:rPr>
        <w:t xml:space="preserve"> Lekeplass (BLK), Bolig/</w:t>
      </w:r>
      <w:r w:rsidR="004619FD" w:rsidRPr="00B77454">
        <w:rPr>
          <w:rFonts w:ascii="ArialMT" w:hAnsi="ArialMT" w:cs="ArialMT"/>
          <w:szCs w:val="22"/>
        </w:rPr>
        <w:t>forretning (BKB), Forretning/tjenesteyting (BKB).</w:t>
      </w:r>
      <w:r w:rsidR="00B77454" w:rsidRPr="00B77454">
        <w:rPr>
          <w:rFonts w:ascii="ArialMT" w:hAnsi="ArialMT" w:cs="ArialMT"/>
          <w:szCs w:val="22"/>
        </w:rPr>
        <w:t xml:space="preserve"> </w:t>
      </w:r>
      <w:r w:rsidRPr="00B77454">
        <w:rPr>
          <w:rFonts w:ascii="ArialMT" w:hAnsi="ArialMT" w:cs="ArialMT"/>
          <w:szCs w:val="22"/>
        </w:rPr>
        <w:t xml:space="preserve">Samferdselsanlegg og teknisk infrastruktur; </w:t>
      </w:r>
      <w:r w:rsidR="004619FD" w:rsidRPr="00B77454">
        <w:rPr>
          <w:rFonts w:ascii="ArialMT" w:hAnsi="ArialMT" w:cs="ArialMT"/>
          <w:szCs w:val="22"/>
        </w:rPr>
        <w:t>V</w:t>
      </w:r>
      <w:r w:rsidRPr="00B77454">
        <w:rPr>
          <w:rFonts w:ascii="ArialMT" w:hAnsi="ArialMT" w:cs="ArialMT"/>
          <w:szCs w:val="22"/>
        </w:rPr>
        <w:t>eg (S</w:t>
      </w:r>
      <w:r w:rsidR="00B77454" w:rsidRPr="00B77454">
        <w:rPr>
          <w:rFonts w:ascii="ArialMT" w:hAnsi="ArialMT" w:cs="ArialMT"/>
          <w:szCs w:val="22"/>
        </w:rPr>
        <w:t>V</w:t>
      </w:r>
      <w:r w:rsidRPr="00B77454">
        <w:rPr>
          <w:rFonts w:ascii="ArialMT" w:hAnsi="ArialMT" w:cs="ArialMT"/>
          <w:szCs w:val="22"/>
        </w:rPr>
        <w:t xml:space="preserve">), </w:t>
      </w:r>
      <w:r w:rsidR="00B77454" w:rsidRPr="00B77454">
        <w:rPr>
          <w:rFonts w:ascii="ArialMT" w:hAnsi="ArialMT" w:cs="ArialMT"/>
          <w:szCs w:val="22"/>
        </w:rPr>
        <w:t xml:space="preserve">Kjøreveg (SKV), Gangveg/gangareal/gågate (SGG), Annen veggrunn – grøntareal (SVG), Parkering (SPA). Grønnstruktur; Friområde (GF). </w:t>
      </w:r>
      <w:r w:rsidRPr="00B77454">
        <w:rPr>
          <w:rFonts w:ascii="ArialMT" w:hAnsi="ArialMT" w:cs="ArialMT"/>
          <w:szCs w:val="22"/>
        </w:rPr>
        <w:t xml:space="preserve">Hensynssoner; Frisikt (H140), Bevaring </w:t>
      </w:r>
      <w:r w:rsidR="00B77454" w:rsidRPr="00B77454">
        <w:rPr>
          <w:rFonts w:ascii="ArialMT" w:hAnsi="ArialMT" w:cs="ArialMT"/>
          <w:szCs w:val="22"/>
        </w:rPr>
        <w:t>kulturmiljø (H57</w:t>
      </w:r>
      <w:r w:rsidRPr="00B77454">
        <w:rPr>
          <w:rFonts w:ascii="ArialMT" w:hAnsi="ArialMT" w:cs="ArialMT"/>
          <w:szCs w:val="22"/>
        </w:rPr>
        <w:t>0).</w:t>
      </w:r>
    </w:p>
    <w:p w:rsidR="00530813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530813" w:rsidRPr="000B7C3C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FF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Dokumentene sees på Bamble kommunes hjemmeside: </w:t>
      </w:r>
      <w:hyperlink r:id="rId7" w:history="1">
        <w:r w:rsidRPr="00FE3564">
          <w:rPr>
            <w:rStyle w:val="Hyperkobling"/>
            <w:rFonts w:ascii="ArialMT" w:hAnsi="ArialMT" w:cs="ArialMT"/>
            <w:szCs w:val="22"/>
          </w:rPr>
          <w:t>www.bamble.kommune.no/statusplaner</w:t>
        </w:r>
      </w:hyperlink>
      <w:r>
        <w:rPr>
          <w:rFonts w:ascii="ArialMT" w:hAnsi="ArialMT" w:cs="ArialMT"/>
          <w:color w:val="0000FF"/>
          <w:szCs w:val="22"/>
        </w:rPr>
        <w:t xml:space="preserve"> </w:t>
      </w:r>
      <w:r>
        <w:rPr>
          <w:rFonts w:ascii="ArialMT" w:hAnsi="ArialMT" w:cs="ArialMT"/>
          <w:color w:val="000000"/>
          <w:szCs w:val="22"/>
        </w:rPr>
        <w:t>under planer på høring/til offentlig ettersyn.</w:t>
      </w:r>
    </w:p>
    <w:p w:rsidR="00530813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530813" w:rsidRDefault="00530813" w:rsidP="00530813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Eventuelle merknader til planforslaget sendes til </w:t>
      </w:r>
      <w:hyperlink r:id="rId8" w:history="1">
        <w:r w:rsidRPr="00FE3564">
          <w:rPr>
            <w:rStyle w:val="Hyperkobling"/>
            <w:rFonts w:ascii="ArialMT" w:hAnsi="ArialMT" w:cs="ArialMT"/>
            <w:szCs w:val="22"/>
          </w:rPr>
          <w:t>postmottak@bamble.kommune.no</w:t>
        </w:r>
      </w:hyperlink>
      <w:r>
        <w:rPr>
          <w:rFonts w:ascii="ArialMT" w:hAnsi="ArialMT" w:cs="ArialMT"/>
          <w:color w:val="0000FF"/>
          <w:szCs w:val="22"/>
        </w:rPr>
        <w:t xml:space="preserve"> </w:t>
      </w:r>
      <w:r>
        <w:rPr>
          <w:rFonts w:ascii="ArialMT" w:hAnsi="ArialMT" w:cs="ArialMT"/>
          <w:color w:val="000000"/>
          <w:szCs w:val="22"/>
        </w:rPr>
        <w:t>eller Bamble</w:t>
      </w:r>
    </w:p>
    <w:p w:rsidR="00530813" w:rsidRDefault="00530813" w:rsidP="00530813">
      <w:r>
        <w:rPr>
          <w:rFonts w:ascii="ArialMT" w:hAnsi="ArialMT" w:cs="ArialMT"/>
          <w:color w:val="000000"/>
          <w:szCs w:val="22"/>
        </w:rPr>
        <w:t xml:space="preserve">kommune v/Areal og miljø, Postboks 80, 3993 Langesund </w:t>
      </w:r>
      <w:r w:rsidRPr="000B7C3C">
        <w:rPr>
          <w:rFonts w:ascii="Arial-BoldMT" w:hAnsi="Arial-BoldMT" w:cs="Arial-BoldMT"/>
          <w:b/>
          <w:bCs/>
          <w:color w:val="000000"/>
          <w:szCs w:val="22"/>
          <w:u w:val="single"/>
        </w:rPr>
        <w:t>innen tirsdag 29. mars 2022.</w:t>
      </w:r>
    </w:p>
    <w:p w:rsidR="00686432" w:rsidRDefault="00686432"/>
    <w:sectPr w:rsidR="0068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C76B71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C76B71">
                <w:rPr>
                  <w:sz w:val="18"/>
                </w:rPr>
                <w:t>16/07387-166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1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76B71">
                <w:rPr>
                  <w:sz w:val="18"/>
                </w:rPr>
                <w:t>27.01.2022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141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141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C76B71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C76B71">
                <w:rPr>
                  <w:sz w:val="18"/>
                </w:rPr>
                <w:t>16/07387-166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1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76B71">
                <w:rPr>
                  <w:sz w:val="18"/>
                </w:rPr>
                <w:t>27.01.2022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141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141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C76B71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47E3"/>
    <w:rsid w:val="00026E1C"/>
    <w:rsid w:val="00035BD4"/>
    <w:rsid w:val="00062FD2"/>
    <w:rsid w:val="00070A7C"/>
    <w:rsid w:val="00074881"/>
    <w:rsid w:val="000A598D"/>
    <w:rsid w:val="000C6830"/>
    <w:rsid w:val="000D2048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619FD"/>
    <w:rsid w:val="0048670A"/>
    <w:rsid w:val="004B31E4"/>
    <w:rsid w:val="00530813"/>
    <w:rsid w:val="00546F0C"/>
    <w:rsid w:val="00561EE0"/>
    <w:rsid w:val="00566BEE"/>
    <w:rsid w:val="006128D2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91412F"/>
    <w:rsid w:val="00952789"/>
    <w:rsid w:val="009A5CFB"/>
    <w:rsid w:val="009C4881"/>
    <w:rsid w:val="009E1474"/>
    <w:rsid w:val="009E1FFD"/>
    <w:rsid w:val="00A01044"/>
    <w:rsid w:val="00A74389"/>
    <w:rsid w:val="00AE14DE"/>
    <w:rsid w:val="00B77454"/>
    <w:rsid w:val="00BB4FEA"/>
    <w:rsid w:val="00BC4608"/>
    <w:rsid w:val="00BD14C1"/>
    <w:rsid w:val="00C005B3"/>
    <w:rsid w:val="00C33B98"/>
    <w:rsid w:val="00C731A3"/>
    <w:rsid w:val="00C76B71"/>
    <w:rsid w:val="00C92987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F3E6D"/>
    <w:rsid w:val="00F02F3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DBF1702-E4A9-4ACD-89FB-AFB5E175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53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38175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16/07387-166</gbs:DocumentNumber>
  <gbs:DocumentDate gbs:loadFromGrowBusiness="OnEdit" gbs:saveInGrowBusiness="False" gbs:connected="true" gbs:recno="" gbs:entity="" gbs:datatype="date" gbs:key="10007" gbs:removeContentControl="0">2022-01-27T00:00:00</gbs:DocumentDate>
  <gbs:DocumentNumber gbs:loadFromGrowBusiness="OnEdit" gbs:saveInGrowBusiness="False" gbs:connected="true" gbs:recno="" gbs:entity="" gbs:datatype="string" gbs:key="10008" gbs:removeContentControl="0">16/07387-166</gbs:DocumentNumber>
  <gbs:DocumentDate gbs:loadFromGrowBusiness="OnEdit" gbs:saveInGrowBusiness="False" gbs:connected="true" gbs:recno="" gbs:entity="" gbs:datatype="date" gbs:key="10009" gbs:removeContentControl="0">2022-01-27T00:00:00</gbs:DocumentDate>
  <gbs:UnofficialTitle gbs:loadFromGrowBusiness="OnEdit" gbs:saveInGrowBusiness="True" gbs:connected="true" gbs:recno="" gbs:entity="" gbs:datatype="string" gbs:key="10010" gbs:removeContentControl="0">Høringsannonse - Detaljregulering for Rådhusplassen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3</cp:revision>
  <cp:lastPrinted>2011-10-06T10:43:00Z</cp:lastPrinted>
  <dcterms:created xsi:type="dcterms:W3CDTF">2022-02-03T11:44:00Z</dcterms:created>
  <dcterms:modified xsi:type="dcterms:W3CDTF">2022-02-04T08:10:00Z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Høringsannonse - Detaljregulering for Grasmyr nord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\\20SRV360WEB30\360users_BAMBLE\work\login\05holmafa\16-07387-166 Høringsannonse - Detaljregulering for Rådhusplassen 1435162_820527_0.DOCX</vt:lpwstr>
  </property>
  <property fmtid="{D5CDD505-2E9C-101B-9397-08002B2CF9AE}" pid="15" name="docId">
    <vt:lpwstr>938175</vt:lpwstr>
  </property>
  <property fmtid="{D5CDD505-2E9C-101B-9397-08002B2CF9AE}" pid="16" name="verId">
    <vt:lpwstr>820527</vt:lpwstr>
  </property>
  <property fmtid="{D5CDD505-2E9C-101B-9397-08002B2CF9AE}" pid="17" name="templateId">
    <vt:lpwstr>
    </vt:lpwstr>
  </property>
  <property fmtid="{D5CDD505-2E9C-101B-9397-08002B2CF9AE}" pid="18" name="fileId">
    <vt:lpwstr>1435162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16-07387-166 Høringsannonse - Detaljregulering for Rådhusplassen 1435162_3_0.DOCX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820527</vt:lpwstr>
  </property>
  <property fmtid="{D5CDD505-2E9C-101B-9397-08002B2CF9AE}" pid="28" name="Operation">
    <vt:lpwstr>OpenFile</vt:lpwstr>
  </property>
</Properties>
</file>