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BA6452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7D7C6E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3C6ED0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7D7C6E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385D2A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fellesannonseringen den 31.1.23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3C6ED0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7D7C6E">
            <w:t>Kunngjøring - Vedtatt Detaljregulering for Fv.363 Gang og sykkelveg Åby - Grindbakken plan id 373</w:t>
          </w:r>
        </w:sdtContent>
      </w:sdt>
      <w:r w:rsidR="003C4F7C">
        <w:t xml:space="preserve"> </w:t>
      </w:r>
    </w:p>
    <w:p w:rsidR="00CA6891" w:rsidRDefault="00CA6891" w:rsidP="002D3D39"/>
    <w:p w:rsidR="00686432" w:rsidRDefault="00385D2A">
      <w:bookmarkStart w:id="0" w:name="Start"/>
      <w:bookmarkEnd w:id="0"/>
      <w:r>
        <w:t xml:space="preserve">Kommunestyret vedtok i møte den 15.12.2022 sak 126/22 </w:t>
      </w:r>
      <w:r w:rsidR="003C6ED0">
        <w:t xml:space="preserve">plan rev.9.11.22, bestemmelser 29.9.22, planbeskrivelse datert 29.9.22, Ros-analyse datert 10.11.21 </w:t>
      </w:r>
      <w:bookmarkStart w:id="1" w:name="_GoBack"/>
      <w:bookmarkEnd w:id="1"/>
      <w:r>
        <w:t>med tilhørende dokumenter</w:t>
      </w:r>
      <w:r w:rsidR="003C6ED0">
        <w:t>/utredninger</w:t>
      </w:r>
      <w:r>
        <w:t>.</w:t>
      </w:r>
    </w:p>
    <w:p w:rsidR="00385D2A" w:rsidRDefault="00385D2A">
      <w:r>
        <w:t xml:space="preserve">Planvedtaket kunngjøres, </w:t>
      </w:r>
      <w:proofErr w:type="spellStart"/>
      <w:r>
        <w:t>jmfr</w:t>
      </w:r>
      <w:proofErr w:type="spellEnd"/>
      <w:r>
        <w:t>. pbl§12-12.</w:t>
      </w:r>
    </w:p>
    <w:p w:rsidR="00385D2A" w:rsidRDefault="00385D2A"/>
    <w:p w:rsidR="00385D2A" w:rsidRDefault="00385D2A">
      <w:r>
        <w:t xml:space="preserve">Del av gjeldende plan id 116 </w:t>
      </w:r>
      <w:proofErr w:type="spellStart"/>
      <w:r>
        <w:t>Wissestad</w:t>
      </w:r>
      <w:proofErr w:type="spellEnd"/>
      <w:r>
        <w:t xml:space="preserve"> oppheves og erstattes med plan id 373</w:t>
      </w:r>
      <w:r w:rsidR="00B533FC">
        <w:t>.</w:t>
      </w:r>
    </w:p>
    <w:p w:rsidR="00B533FC" w:rsidRDefault="00B533FC"/>
    <w:p w:rsidR="00B533FC" w:rsidRDefault="00B533FC">
      <w:r>
        <w:t xml:space="preserve">Klagefristen er 3 uker fra kunngjøringsdatoen i avisa. Klagen sendes Bamble kommune, postboks 80, 3993 Langesund eller </w:t>
      </w:r>
      <w:hyperlink r:id="rId7" w:history="1">
        <w:r w:rsidRPr="002B44BE">
          <w:rPr>
            <w:rStyle w:val="Hyperkobling"/>
          </w:rPr>
          <w:t>postmottak@bamble.kommune.no</w:t>
        </w:r>
      </w:hyperlink>
      <w:r>
        <w:t xml:space="preserve"> .</w:t>
      </w:r>
    </w:p>
    <w:p w:rsidR="00B533FC" w:rsidRDefault="00B533FC"/>
    <w:p w:rsidR="00B533FC" w:rsidRDefault="00B533FC">
      <w:r>
        <w:t xml:space="preserve">Eventuelle krav om erstatning må være fremsatt senest tre år etter denne kunngjøring, </w:t>
      </w:r>
      <w:proofErr w:type="spellStart"/>
      <w:r>
        <w:t>jmfr</w:t>
      </w:r>
      <w:proofErr w:type="spellEnd"/>
      <w:r>
        <w:t xml:space="preserve">. </w:t>
      </w:r>
      <w:proofErr w:type="spellStart"/>
      <w:r>
        <w:t>pbl</w:t>
      </w:r>
      <w:proofErr w:type="spellEnd"/>
      <w:r>
        <w:t>§§ 15-2 eller 15-3.</w:t>
      </w:r>
    </w:p>
    <w:p w:rsidR="00B533FC" w:rsidRDefault="00B533FC"/>
    <w:p w:rsidR="00B533FC" w:rsidRDefault="00B533FC">
      <w:r>
        <w:t>Sakens dokumenter ligger på hjemmesiden under:</w:t>
      </w:r>
    </w:p>
    <w:p w:rsidR="00B533FC" w:rsidRDefault="003C6ED0">
      <w:hyperlink r:id="rId8" w:history="1">
        <w:r w:rsidR="00B533FC" w:rsidRPr="002B44BE">
          <w:rPr>
            <w:rStyle w:val="Hyperkobling"/>
          </w:rPr>
          <w:t>www.bamble.kommune.no/statusplaner</w:t>
        </w:r>
      </w:hyperlink>
      <w:r w:rsidR="00B533FC">
        <w:t xml:space="preserve"> eller de kan sees på Web-kart – huk av arealplaner og søk på plan id 373.</w:t>
      </w:r>
    </w:p>
    <w:p w:rsidR="00B533FC" w:rsidRDefault="00B533FC"/>
    <w:sectPr w:rsidR="00B53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7D7C6E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7D7C6E">
                <w:rPr>
                  <w:sz w:val="18"/>
                </w:rPr>
                <w:t>20/03952-71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3-01-1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7D7C6E">
                <w:rPr>
                  <w:sz w:val="18"/>
                </w:rPr>
                <w:t>18.01.2023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C24C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3C6E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7D7C6E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7D7C6E">
                <w:rPr>
                  <w:sz w:val="18"/>
                </w:rPr>
                <w:t>20/03952-71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3-01-1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7D7C6E">
                <w:rPr>
                  <w:sz w:val="18"/>
                </w:rPr>
                <w:t>18.01.2023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3C6E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3C6E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7D7C6E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85D2A"/>
    <w:rsid w:val="00390145"/>
    <w:rsid w:val="003908E4"/>
    <w:rsid w:val="003A5799"/>
    <w:rsid w:val="003B3851"/>
    <w:rsid w:val="003C4F7C"/>
    <w:rsid w:val="003C6ED0"/>
    <w:rsid w:val="003F2A82"/>
    <w:rsid w:val="0045133D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7D7C6E"/>
    <w:rsid w:val="008514F4"/>
    <w:rsid w:val="008957AA"/>
    <w:rsid w:val="008B7C33"/>
    <w:rsid w:val="00952789"/>
    <w:rsid w:val="009A5CFB"/>
    <w:rsid w:val="009C4881"/>
    <w:rsid w:val="009E1474"/>
    <w:rsid w:val="00A01044"/>
    <w:rsid w:val="00A74389"/>
    <w:rsid w:val="00AE14DE"/>
    <w:rsid w:val="00B533FC"/>
    <w:rsid w:val="00BA6452"/>
    <w:rsid w:val="00BB4FEA"/>
    <w:rsid w:val="00BC4608"/>
    <w:rsid w:val="00BD14C1"/>
    <w:rsid w:val="00C005B3"/>
    <w:rsid w:val="00C24C88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83CE5D"/>
  <w15:docId w15:val="{2106244A-D63B-461B-B7E9-1F77189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B5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041629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20/03952-71</gbs:DocumentNumber>
  <gbs:DocumentDate gbs:loadFromGrowBusiness="OnEdit" gbs:saveInGrowBusiness="False" gbs:connected="true" gbs:recno="" gbs:entity="" gbs:datatype="date" gbs:key="10007" gbs:removeContentControl="0">2023-01-18T00:00:00</gbs:DocumentDate>
  <gbs:DocumentNumber gbs:loadFromGrowBusiness="OnEdit" gbs:saveInGrowBusiness="False" gbs:connected="true" gbs:recno="" gbs:entity="" gbs:datatype="string" gbs:key="10008" gbs:removeContentControl="0">20/03952-71</gbs:DocumentNumber>
  <gbs:DocumentDate gbs:loadFromGrowBusiness="OnEdit" gbs:saveInGrowBusiness="False" gbs:connected="true" gbs:recno="" gbs:entity="" gbs:datatype="date" gbs:key="10009" gbs:removeContentControl="0">2023-01-18T00:00:00</gbs:DocumentDate>
  <gbs:UnofficialTitle gbs:loadFromGrowBusiness="OnEdit" gbs:saveInGrowBusiness="True" gbs:connected="true" gbs:recno="" gbs:entity="" gbs:datatype="string" gbs:key="10010" gbs:removeContentControl="0">Kunngjøring - Vedtatt Detaljregulering for Fv.363 Gang og sykkelveg Åby - Grindbakken plan id 373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6</TotalTime>
  <Pages>1</Pages>
  <Words>122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3</cp:revision>
  <cp:lastPrinted>2023-01-18T08:58:00Z</cp:lastPrinted>
  <dcterms:created xsi:type="dcterms:W3CDTF">2023-01-18T08:52:00Z</dcterms:created>
  <dcterms:modified xsi:type="dcterms:W3CDTF">2023-01-18T08:58:00Z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- Vedtatt Detaljregulering for Fv.363 Gang og sykkelveg Åby - Grindbakken plan id 373</vt:lpwstr>
  </property>
  <property fmtid="{D5CDD505-2E9C-101B-9397-08002B2CF9AE}" pid="5" name="docId">
    <vt:lpwstr>1041629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910497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5" name="VerID">
    <vt:lpwstr>0</vt:lpwstr>
  </property>
  <property fmtid="{D5CDD505-2E9C-101B-9397-08002B2CF9AE}" pid="28" name="FullFileName">
    <vt:lpwstr>\\20SRV360WEB30\360users_BAMBLE\work\login\05andevas\20-03952-71 Kunngjøring - Vedtatt Detaljregulering for Fv 1618690_910497_0.DOCX</vt:lpwstr>
  </property>
  <property name="filePath" fmtid="{D5CDD505-2E9C-101B-9397-08002B2CF9AE}" pid="29">
    <vt:lpwstr>\\20srv360web30\360users_bamble\cache\login\05andevas\Upload\</vt:lpwstr>
  </property>
  <property name="fileName" fmtid="{D5CDD505-2E9C-101B-9397-08002B2CF9AE}" pid="30">
    <vt:lpwstr>d3b3ba68-8b37-4748-a736-f06922e78e8a.DOCX</vt:lpwstr>
  </property>
  <property name="fileId" fmtid="{D5CDD505-2E9C-101B-9397-08002B2CF9AE}" pid="31">
    <vt:lpwstr>1618690</vt:lpwstr>
  </property>
  <property name="Operation" fmtid="{D5CDD505-2E9C-101B-9397-08002B2CF9AE}" pid="32">
    <vt:lpwstr>OpenFile</vt:lpwstr>
  </property>
</Properties>
</file>