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514AD4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6E3A12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AE73F4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6E3A12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Fra:</w:t>
            </w:r>
          </w:p>
        </w:tc>
        <w:tc>
          <w:tcPr>
            <w:tcW w:w="8505" w:type="dxa"/>
          </w:tcPr>
          <w:p w:rsidR="00DC6CC8" w:rsidRDefault="00AE73F4">
            <w:sdt>
              <w:sdtPr>
                <w:tag w:val="OurRef.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OurRef.Name[@gbs:key='10003']" w:storeItemID="{C32239EF-2B38-443B-BE92-6B7CB84739DB}"/>
                <w:text/>
              </w:sdtPr>
              <w:sdtEndPr/>
              <w:sdtContent>
                <w:r w:rsidR="006E3A12">
                  <w:t>Eva Sætre Andersen</w:t>
                </w:r>
              </w:sdtContent>
            </w:sdt>
            <w:r w:rsidR="00674A4D">
              <w:rPr>
                <w:color w:val="FF0000"/>
              </w:rPr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</w:tbl>
    <w:p w:rsidR="00BB4FEA" w:rsidRDefault="00DF01E2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fellesannonsering den 30.1.2021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AE73F4" w:rsidP="002D3D39">
      <w:sdt>
        <w:sdt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6E3A12">
            <w:t>Kunngjøring - Vedtatt Detaljreguleringsplan -  Nybrottsveien 8 - gbnr. 83/60 - planID 361.</w:t>
          </w:r>
        </w:sdtContent>
      </w:sdt>
      <w:r w:rsidR="003C4F7C">
        <w:t xml:space="preserve"> </w:t>
      </w:r>
    </w:p>
    <w:p w:rsidR="00CA6891" w:rsidRDefault="00CA6891" w:rsidP="002D3D39"/>
    <w:p w:rsidR="00DF01E2" w:rsidRDefault="00DF01E2" w:rsidP="002D3D39">
      <w:r>
        <w:t>Kommunestyret vedtok i møte den 17.12.2020 i sak 121/20 med tilhørende dokumenter.</w:t>
      </w:r>
    </w:p>
    <w:p w:rsidR="00DF01E2" w:rsidRDefault="00DF01E2" w:rsidP="002D3D39"/>
    <w:p w:rsidR="00DF01E2" w:rsidRDefault="00DF01E2" w:rsidP="00DF01E2">
      <w:pPr>
        <w:pStyle w:val="Default"/>
        <w:rPr>
          <w:sz w:val="23"/>
          <w:szCs w:val="23"/>
        </w:rPr>
      </w:pPr>
      <w:r>
        <w:t xml:space="preserve">Klagefristen er 3 uker fra kunngjøringsdato i avisen. Klagen sende Bamble kommune, P.B.80, 3993 Langesund eller </w:t>
      </w:r>
      <w:hyperlink r:id="rId7" w:history="1">
        <w:r w:rsidRPr="00516AC1">
          <w:rPr>
            <w:rStyle w:val="Hyperkobling"/>
          </w:rPr>
          <w:t>postmottak</w:t>
        </w:r>
        <w:r w:rsidRPr="00516AC1">
          <w:rPr>
            <w:rStyle w:val="Hyperkobling"/>
            <w:sz w:val="23"/>
            <w:szCs w:val="23"/>
          </w:rPr>
          <w:t>@bamble.kommune.no</w:t>
        </w:r>
      </w:hyperlink>
      <w:r>
        <w:rPr>
          <w:sz w:val="23"/>
          <w:szCs w:val="23"/>
        </w:rPr>
        <w:t xml:space="preserve"> .</w:t>
      </w:r>
    </w:p>
    <w:p w:rsidR="00DF01E2" w:rsidRDefault="00DF01E2" w:rsidP="00DF01E2">
      <w:pPr>
        <w:pStyle w:val="Default"/>
        <w:rPr>
          <w:sz w:val="23"/>
          <w:szCs w:val="23"/>
        </w:rPr>
      </w:pPr>
    </w:p>
    <w:p w:rsidR="00DF01E2" w:rsidRDefault="00DF01E2" w:rsidP="00DF01E2">
      <w:pPr>
        <w:pStyle w:val="Default"/>
      </w:pPr>
      <w:r>
        <w:t>Eventuelle krav om innløsning eller erstatning må være framsatt senest tre år etter denne kunngjøring, jmfr.pbl§15-2, §15-3.</w:t>
      </w:r>
    </w:p>
    <w:p w:rsidR="00DF01E2" w:rsidRDefault="00DF01E2" w:rsidP="00DF01E2">
      <w:pPr>
        <w:pStyle w:val="Default"/>
      </w:pPr>
    </w:p>
    <w:p w:rsidR="00DF01E2" w:rsidRDefault="00DF01E2" w:rsidP="00DF01E2">
      <w:pPr>
        <w:pStyle w:val="Default"/>
      </w:pPr>
      <w:r>
        <w:t>Sakens dokumenter ligger på hjemmesiden og i Web-kart:</w:t>
      </w:r>
    </w:p>
    <w:p w:rsidR="00DF01E2" w:rsidRDefault="00AE73F4" w:rsidP="00DF01E2">
      <w:pPr>
        <w:pStyle w:val="Default"/>
      </w:pPr>
      <w:hyperlink r:id="rId8" w:history="1">
        <w:r w:rsidR="00DF01E2" w:rsidRPr="00516AC1">
          <w:rPr>
            <w:rStyle w:val="Hyperkobling"/>
          </w:rPr>
          <w:t>www.bamble.kommune.no/statusplaner</w:t>
        </w:r>
      </w:hyperlink>
      <w:r w:rsidR="00DF01E2">
        <w:t xml:space="preserve"> under vedtatte planer eller på </w:t>
      </w:r>
      <w:hyperlink r:id="rId9" w:history="1">
        <w:r w:rsidR="00DF01E2" w:rsidRPr="00516AC1">
          <w:rPr>
            <w:rStyle w:val="Hyperkobling"/>
          </w:rPr>
          <w:t>www.grendlandskart.no</w:t>
        </w:r>
      </w:hyperlink>
      <w:r w:rsidR="00DF01E2">
        <w:t xml:space="preserve"> søke på arealplaner og plan id 361.</w:t>
      </w:r>
    </w:p>
    <w:p w:rsidR="00DF01E2" w:rsidRDefault="00DF01E2" w:rsidP="00DF01E2">
      <w:pPr>
        <w:pStyle w:val="Default"/>
      </w:pPr>
    </w:p>
    <w:p w:rsidR="00DF01E2" w:rsidRDefault="00DF01E2" w:rsidP="00DF01E2">
      <w:pPr>
        <w:pStyle w:val="Default"/>
      </w:pPr>
    </w:p>
    <w:p w:rsidR="00DF01E2" w:rsidRDefault="00DF01E2" w:rsidP="00DF01E2">
      <w:pPr>
        <w:pStyle w:val="Default"/>
      </w:pPr>
      <w:r>
        <w:t>Mvh</w:t>
      </w:r>
    </w:p>
    <w:p w:rsidR="00DF01E2" w:rsidRDefault="00DF01E2" w:rsidP="00DF01E2">
      <w:pPr>
        <w:pStyle w:val="Default"/>
      </w:pPr>
    </w:p>
    <w:p w:rsidR="00DF01E2" w:rsidRDefault="00DF01E2" w:rsidP="00DF01E2">
      <w:pPr>
        <w:pStyle w:val="Default"/>
      </w:pPr>
      <w:r>
        <w:t>Eva</w:t>
      </w:r>
    </w:p>
    <w:p w:rsidR="00DF01E2" w:rsidRDefault="00DF01E2" w:rsidP="00DF01E2"/>
    <w:p w:rsidR="00686432" w:rsidRDefault="00686432">
      <w:bookmarkStart w:id="0" w:name="Start"/>
      <w:bookmarkStart w:id="1" w:name="_GoBack"/>
      <w:bookmarkEnd w:id="0"/>
      <w:bookmarkEnd w:id="1"/>
    </w:p>
    <w:sectPr w:rsidR="006864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6E3A12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6E3A12">
                <w:rPr>
                  <w:sz w:val="18"/>
                </w:rPr>
                <w:t>20/01722-40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1-01-11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6E3A12">
                <w:rPr>
                  <w:sz w:val="18"/>
                </w:rPr>
                <w:t>11.01.2021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7A5E8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7A5E8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6E3A12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6E3A12">
                <w:rPr>
                  <w:sz w:val="18"/>
                </w:rPr>
                <w:t>20/01722-40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1-01-11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6E3A12">
                <w:rPr>
                  <w:sz w:val="18"/>
                </w:rPr>
                <w:t>11.01.2021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AE73F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AE73F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6E3A12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D4BD4"/>
    <w:rsid w:val="000E32C9"/>
    <w:rsid w:val="00120CC7"/>
    <w:rsid w:val="001341D6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514AD4"/>
    <w:rsid w:val="00546F0C"/>
    <w:rsid w:val="00561EE0"/>
    <w:rsid w:val="00566BEE"/>
    <w:rsid w:val="00621FB8"/>
    <w:rsid w:val="006667E9"/>
    <w:rsid w:val="00674A4D"/>
    <w:rsid w:val="00686432"/>
    <w:rsid w:val="006C2982"/>
    <w:rsid w:val="006E0E22"/>
    <w:rsid w:val="006E3A12"/>
    <w:rsid w:val="00705616"/>
    <w:rsid w:val="00746236"/>
    <w:rsid w:val="00757431"/>
    <w:rsid w:val="0077307A"/>
    <w:rsid w:val="007A5E88"/>
    <w:rsid w:val="008514F4"/>
    <w:rsid w:val="008957AA"/>
    <w:rsid w:val="008B7C33"/>
    <w:rsid w:val="00952789"/>
    <w:rsid w:val="009A5CFB"/>
    <w:rsid w:val="009C4881"/>
    <w:rsid w:val="009E1474"/>
    <w:rsid w:val="00A01044"/>
    <w:rsid w:val="00A74389"/>
    <w:rsid w:val="00AE14DE"/>
    <w:rsid w:val="00AE73F4"/>
    <w:rsid w:val="00B54120"/>
    <w:rsid w:val="00B5435F"/>
    <w:rsid w:val="00BB4FEA"/>
    <w:rsid w:val="00BC4608"/>
    <w:rsid w:val="00BD14C1"/>
    <w:rsid w:val="00C005B3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DF01E2"/>
    <w:rsid w:val="00E33BB7"/>
    <w:rsid w:val="00EF3E6D"/>
    <w:rsid w:val="00F02F3E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B4949F7-DB59-46ED-B1A4-CC46C185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paragraph" w:customStyle="1" w:styleId="Default">
    <w:name w:val="Default"/>
    <w:rsid w:val="00DF01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F0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endlandskart.n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807749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20/01722-40</gbs:DocumentNumber>
  <gbs:DocumentDate gbs:loadFromGrowBusiness="OnEdit" gbs:saveInGrowBusiness="False" gbs:connected="true" gbs:recno="" gbs:entity="" gbs:datatype="date" gbs:key="10007" gbs:removeContentControl="0">2021-01-11T00:00:00</gbs:DocumentDate>
  <gbs:DocumentNumber gbs:loadFromGrowBusiness="OnEdit" gbs:saveInGrowBusiness="False" gbs:connected="true" gbs:recno="" gbs:entity="" gbs:datatype="string" gbs:key="10008" gbs:removeContentControl="0">20/01722-40</gbs:DocumentNumber>
  <gbs:DocumentDate gbs:loadFromGrowBusiness="OnEdit" gbs:saveInGrowBusiness="False" gbs:connected="true" gbs:recno="" gbs:entity="" gbs:datatype="date" gbs:key="10009" gbs:removeContentControl="0">2021-01-11T00:00:00</gbs:DocumentDate>
  <gbs:UnofficialTitle gbs:loadFromGrowBusiness="OnEdit" gbs:saveInGrowBusiness="True" gbs:connected="true" gbs:recno="" gbs:entity="" gbs:datatype="string" gbs:key="10010" gbs:removeContentControl="0">Kunngjøring - Vedtatt Detaljreguleringsplan -  Nybrottsveien 8 - gbnr. 83/60 - planID 361.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2</cp:revision>
  <cp:lastPrinted>2021-01-11T11:16:00Z</cp:lastPrinted>
  <dcterms:created xsi:type="dcterms:W3CDTF">2021-01-12T08:54:00Z</dcterms:created>
  <dcterms:modified xsi:type="dcterms:W3CDTF">2021-01-12T08:54:00Z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Kunngjøring - Vedtatt Detaljreguleringsplan -  Nybrottsveien 8 - gbnr. 83/60 - planID 361.</vt:lpwstr>
  </property>
  <property fmtid="{D5CDD505-2E9C-101B-9397-08002B2CF9AE}" pid="5" name="docId">
    <vt:lpwstr>807749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706165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1219329</vt:lpwstr>
  </property>
  <property fmtid="{D5CDD505-2E9C-101B-9397-08002B2CF9AE}" pid="25" name="VerID">
    <vt:lpwstr>0</vt:lpwstr>
  </property>
  <property fmtid="{D5CDD505-2E9C-101B-9397-08002B2CF9AE}" pid="26" name="FilePath">
    <vt:lpwstr>\\20SRV360WEB30\360users_BAMBLE\work\login\05andevas</vt:lpwstr>
  </property>
  <property fmtid="{D5CDD505-2E9C-101B-9397-08002B2CF9AE}" pid="27" name="FileName">
    <vt:lpwstr>20-01722-40 Kunngjøring - Vedtatt Detaljreguleringsplan -  Nybrottsveien 8 - gbnr. 83_60 - p 1219329_706165_0.DOCX</vt:lpwstr>
  </property>
  <property fmtid="{D5CDD505-2E9C-101B-9397-08002B2CF9AE}" pid="28" name="FullFileName">
    <vt:lpwstr>\\20SRV360WEB30\360users_BAMBLE\work\login\05andevas\20-01722-40 Kunngjøring - Vedtatt Detaljreguleringsplan -  Nybrottsveien 8 - gbnr. 83_60 - p 1219329_706165_0.DOCX</vt:lpwstr>
  </property>
</Properties>
</file>