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7CEB" w14:textId="77777777" w:rsidR="00F64C3A" w:rsidRDefault="00F64C3A" w:rsidP="00C16B37">
      <w:r>
        <w:t>Til: Ta</w:t>
      </w:r>
    </w:p>
    <w:p w14:paraId="0C7F246A" w14:textId="77777777" w:rsidR="00F64C3A" w:rsidRDefault="00F64C3A" w:rsidP="00C16B37"/>
    <w:p w14:paraId="3D420CE6" w14:textId="77777777" w:rsidR="00F64C3A" w:rsidRDefault="00F64C3A" w:rsidP="00C16B37"/>
    <w:p w14:paraId="0FA2D074" w14:textId="77777777" w:rsidR="00F64C3A" w:rsidRDefault="00F64C3A" w:rsidP="00C16B37"/>
    <w:p w14:paraId="197DEE94" w14:textId="77777777" w:rsidR="00F64C3A" w:rsidRDefault="00F64C3A" w:rsidP="00C16B37"/>
    <w:p w14:paraId="195E8C28" w14:textId="48B83683" w:rsidR="001F0483" w:rsidRDefault="00F64C3A" w:rsidP="00C16B37">
      <w:pPr>
        <w:rPr>
          <w:u w:val="single"/>
        </w:rPr>
      </w:pPr>
      <w:r w:rsidRPr="005C55A6">
        <w:rPr>
          <w:u w:val="single"/>
        </w:rPr>
        <w:t>Følgende annonse bes inntatt i fellesannonsering den 31.10.2024</w:t>
      </w:r>
      <w:r w:rsidR="005C55A6" w:rsidRPr="005C55A6">
        <w:rPr>
          <w:u w:val="single"/>
        </w:rPr>
        <w:t>.</w:t>
      </w:r>
      <w:r w:rsidR="001F0483" w:rsidRPr="005C55A6">
        <w:rPr>
          <w:u w:val="single"/>
        </w:rPr>
        <w:tab/>
      </w:r>
    </w:p>
    <w:p w14:paraId="2DCB7EAE" w14:textId="77777777" w:rsidR="005C55A6" w:rsidRDefault="005C55A6" w:rsidP="00C16B37">
      <w:pPr>
        <w:rPr>
          <w:u w:val="single"/>
        </w:rPr>
      </w:pPr>
    </w:p>
    <w:p w14:paraId="72E4C31D" w14:textId="6A4DF455" w:rsidR="005C55A6" w:rsidRDefault="001C7AC6" w:rsidP="00C16B37">
      <w:r>
        <w:t xml:space="preserve">Høringsannonse – Detaljregulering for Rossland – boligfelt </w:t>
      </w:r>
      <w:r w:rsidR="000E5C58">
        <w:t>deler av 70/2</w:t>
      </w:r>
      <w:r w:rsidR="00FE535C">
        <w:t>, 1.gangsbehandling.</w:t>
      </w:r>
    </w:p>
    <w:p w14:paraId="5360705D" w14:textId="77777777" w:rsidR="00FE535C" w:rsidRDefault="00FE535C" w:rsidP="00C16B37"/>
    <w:p w14:paraId="28D58D03" w14:textId="0130C69D" w:rsidR="00FE535C" w:rsidRDefault="00FE535C" w:rsidP="00C16B37">
      <w:r>
        <w:t xml:space="preserve">Hovedutvalget for Samfunn har i møte </w:t>
      </w:r>
      <w:r w:rsidR="00022F7D">
        <w:t>16.10.2024, sak 83/24</w:t>
      </w:r>
      <w:r w:rsidR="00A432BD">
        <w:t>, an</w:t>
      </w:r>
      <w:r w:rsidR="00D341FF">
        <w:t xml:space="preserve">befalt Detaljregulering for plan id </w:t>
      </w:r>
      <w:r w:rsidR="00326F60">
        <w:t>428</w:t>
      </w:r>
      <w:r w:rsidR="00A96A3A">
        <w:t xml:space="preserve"> for Rosland – boligfelt deler av 70/2</w:t>
      </w:r>
      <w:r w:rsidR="00037CA4">
        <w:t>.</w:t>
      </w:r>
    </w:p>
    <w:p w14:paraId="01EF0BD2" w14:textId="77777777" w:rsidR="00037CA4" w:rsidRDefault="00037CA4" w:rsidP="00C16B37"/>
    <w:p w14:paraId="3D9D106C" w14:textId="4978B53F" w:rsidR="00037CA4" w:rsidRDefault="00037CA4" w:rsidP="00C16B37">
      <w:r>
        <w:t xml:space="preserve">Hensikten </w:t>
      </w:r>
      <w:r w:rsidR="00D85819">
        <w:t xml:space="preserve">med planen er å legge til rette for utvikling og bygging av nye boliger på deler av eiendommen </w:t>
      </w:r>
      <w:r w:rsidR="00241BDD">
        <w:t>på 70/2 på Nylende i Bamble. Planområdet inkludere Skogstadveien fra kryss ved Europaveien</w:t>
      </w:r>
      <w:r w:rsidR="00554361">
        <w:t xml:space="preserve"> fv.363. </w:t>
      </w:r>
    </w:p>
    <w:p w14:paraId="1A45A901" w14:textId="2FEBEDF5" w:rsidR="00554361" w:rsidRDefault="00554361" w:rsidP="00C16B37">
      <w:r>
        <w:t xml:space="preserve">Planområdet består i dag av </w:t>
      </w:r>
      <w:r w:rsidR="00EC226B">
        <w:t xml:space="preserve">hovedsakelig skog og fjell og er avsatt til boligbebyggelse i kommuneplanens arealdel, hvor B11 har ligget inne i arealdelen før 2015 og </w:t>
      </w:r>
      <w:r w:rsidR="000934A0">
        <w:t>resterende nytt boligområde 47_21 ble lagt inn i vedtatt arealdel</w:t>
      </w:r>
      <w:r w:rsidR="00DF3249">
        <w:t xml:space="preserve"> 15.12.2022.</w:t>
      </w:r>
    </w:p>
    <w:p w14:paraId="48B56800" w14:textId="77777777" w:rsidR="00654FEB" w:rsidRDefault="00654FEB" w:rsidP="00C16B37"/>
    <w:p w14:paraId="7189DAB1" w14:textId="4651CEC7" w:rsidR="00654FEB" w:rsidRDefault="00654FEB" w:rsidP="00C16B37">
      <w:r>
        <w:t>Dokumentene kan sees</w:t>
      </w:r>
      <w:r w:rsidR="00C74495">
        <w:t xml:space="preserve"> på kommunens hjemmeside under:</w:t>
      </w:r>
    </w:p>
    <w:p w14:paraId="2076C46B" w14:textId="69FA9064" w:rsidR="00C74495" w:rsidRDefault="00957686" w:rsidP="00C16B37">
      <w:hyperlink r:id="rId7" w:history="1">
        <w:r w:rsidRPr="00AB7F01">
          <w:rPr>
            <w:rStyle w:val="Hyperkobling"/>
          </w:rPr>
          <w:t>www.bamble.kommune.no/statusplaner</w:t>
        </w:r>
      </w:hyperlink>
      <w:r>
        <w:t xml:space="preserve"> under planer </w:t>
      </w:r>
      <w:r w:rsidR="00517E11">
        <w:t>på høring/offentlig ettersyn.</w:t>
      </w:r>
    </w:p>
    <w:p w14:paraId="52F0EC2F" w14:textId="77777777" w:rsidR="00FE718D" w:rsidRDefault="00FE718D" w:rsidP="00C16B37"/>
    <w:p w14:paraId="57238250" w14:textId="60036D51" w:rsidR="00C74495" w:rsidRPr="001C7AC6" w:rsidRDefault="00C74495" w:rsidP="00C16B37">
      <w:pPr>
        <w:rPr>
          <w:rFonts w:cs="Arial"/>
          <w:b/>
          <w:noProof/>
        </w:rPr>
      </w:pPr>
      <w:r>
        <w:t xml:space="preserve">Eventuelle merknader </w:t>
      </w:r>
      <w:r w:rsidR="00D447F0">
        <w:t xml:space="preserve">til planforslaget sendes til </w:t>
      </w:r>
      <w:hyperlink r:id="rId8" w:history="1">
        <w:r w:rsidR="006A6054" w:rsidRPr="00F934E0">
          <w:rPr>
            <w:rStyle w:val="Hyperkobling"/>
          </w:rPr>
          <w:t>postmottak@bamble.kommune.no</w:t>
        </w:r>
      </w:hyperlink>
      <w:r w:rsidR="006A6054">
        <w:t xml:space="preserve"> </w:t>
      </w:r>
      <w:r w:rsidR="003259BB">
        <w:t>eller Bamble kommune v/Areal og miljø, postboks 80</w:t>
      </w:r>
      <w:r w:rsidR="00694844">
        <w:t xml:space="preserve">, 3993 Langesund innen </w:t>
      </w:r>
      <w:r w:rsidR="00152C0F">
        <w:t>16.1</w:t>
      </w:r>
      <w:r w:rsidR="00365971">
        <w:t>2</w:t>
      </w:r>
      <w:r w:rsidR="00152C0F">
        <w:t>.2024.</w:t>
      </w:r>
    </w:p>
    <w:p w14:paraId="3A3F8E6D" w14:textId="5B339F64" w:rsidR="00444B50" w:rsidRDefault="00444B50" w:rsidP="00CC7533">
      <w:pPr>
        <w:spacing w:after="160" w:line="259" w:lineRule="auto"/>
      </w:pPr>
    </w:p>
    <w:p w14:paraId="1824E22F" w14:textId="77777777" w:rsidR="0081357C" w:rsidRDefault="0081357C" w:rsidP="00CC7533">
      <w:pPr>
        <w:spacing w:after="160" w:line="259" w:lineRule="auto"/>
      </w:pPr>
    </w:p>
    <w:p w14:paraId="480399AB" w14:textId="77777777" w:rsidR="001F0483" w:rsidRPr="000019A9" w:rsidRDefault="001F0483" w:rsidP="00CC7533">
      <w:pPr>
        <w:spacing w:after="160" w:line="259" w:lineRule="auto"/>
      </w:pPr>
    </w:p>
    <w:sectPr w:rsidR="001F0483" w:rsidRPr="000019A9" w:rsidSect="00B41349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4ADC9" w14:textId="77777777" w:rsidR="00E6762C" w:rsidRDefault="00E6762C" w:rsidP="00A406D3">
      <w:r>
        <w:separator/>
      </w:r>
    </w:p>
  </w:endnote>
  <w:endnote w:type="continuationSeparator" w:id="0">
    <w:p w14:paraId="63D56F17" w14:textId="77777777" w:rsidR="00E6762C" w:rsidRDefault="00E6762C" w:rsidP="00A4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D6EF" w14:textId="77777777" w:rsidR="0081357C" w:rsidRDefault="0081357C" w:rsidP="0081357C">
    <w:pPr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Bamble kommune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proofErr w:type="spellStart"/>
    <w:r>
      <w:rPr>
        <w:b/>
        <w:bCs/>
        <w:sz w:val="16"/>
        <w:szCs w:val="16"/>
      </w:rPr>
      <w:t>Dokumentnr</w:t>
    </w:r>
    <w:proofErr w:type="spellEnd"/>
    <w:r>
      <w:rPr>
        <w:b/>
        <w:bCs/>
        <w:sz w:val="16"/>
        <w:szCs w:val="16"/>
      </w:rPr>
      <w:t xml:space="preserve">. </w:t>
    </w:r>
    <w:sdt>
      <w:sdtPr>
        <w:rPr>
          <w:b/>
          <w:bCs/>
          <w:sz w:val="16"/>
          <w:szCs w:val="16"/>
        </w:rPr>
        <w:alias w:val="Sas_ArkivSakID"/>
        <w:tag w:val="Sas_ArkivSakID"/>
        <w:id w:val="-1374528150"/>
        <w:placeholder>
          <w:docPart w:val="85E7A5ED2B6A4E2587606E4688A56187"/>
        </w:placeholder>
        <w:dataBinding w:xpath="/document/footer/Sas_ArkivSakID" w:storeItemID="{F3B5EFB1-F3BC-4DEF-AF2C-3E66EDAA6B91}"/>
        <w:text/>
      </w:sdtPr>
      <w:sdtEndPr/>
      <w:sdtContent>
        <w:bookmarkStart w:id="0" w:name="Sas_ArkivSakID"/>
        <w:r>
          <w:rPr>
            <w:b/>
            <w:bCs/>
            <w:sz w:val="16"/>
            <w:szCs w:val="16"/>
          </w:rPr>
          <w:t>23/7898</w:t>
        </w:r>
      </w:sdtContent>
    </w:sdt>
    <w:bookmarkEnd w:id="0"/>
    <w:r>
      <w:rPr>
        <w:b/>
        <w:bCs/>
        <w:sz w:val="16"/>
        <w:szCs w:val="16"/>
      </w:rPr>
      <w:t xml:space="preserve"> - </w:t>
    </w:r>
    <w:sdt>
      <w:sdtPr>
        <w:rPr>
          <w:b/>
          <w:bCs/>
          <w:sz w:val="16"/>
          <w:szCs w:val="16"/>
        </w:rPr>
        <w:alias w:val="Sdo_DokNr"/>
        <w:tag w:val="Sdo_DokNr"/>
        <w:id w:val="-54089753"/>
        <w:placeholder>
          <w:docPart w:val="3E2AABB662E042AB825EC1CBEBC3EAA3"/>
        </w:placeholder>
        <w:dataBinding w:xpath="/document/footer/Sdo_DokNr" w:storeItemID="{F3B5EFB1-F3BC-4DEF-AF2C-3E66EDAA6B91}"/>
        <w:text/>
      </w:sdtPr>
      <w:sdtEndPr/>
      <w:sdtContent>
        <w:bookmarkStart w:id="1" w:name="Sdo_DokNr"/>
        <w:r>
          <w:rPr>
            <w:b/>
            <w:bCs/>
            <w:sz w:val="16"/>
            <w:szCs w:val="16"/>
          </w:rPr>
          <w:t>22</w:t>
        </w:r>
      </w:sdtContent>
    </w:sdt>
    <w:bookmarkEnd w:id="1"/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av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1D8E8030" w14:textId="77777777" w:rsidR="00C96788" w:rsidRDefault="00C967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68AD" w14:textId="77777777" w:rsidR="0081357C" w:rsidRDefault="0081357C" w:rsidP="0081357C">
    <w:pPr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Bamble kommune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proofErr w:type="spellStart"/>
    <w:r>
      <w:rPr>
        <w:b/>
        <w:bCs/>
        <w:sz w:val="16"/>
        <w:szCs w:val="16"/>
      </w:rPr>
      <w:t>Dokumentnr</w:t>
    </w:r>
    <w:proofErr w:type="spellEnd"/>
    <w:r>
      <w:rPr>
        <w:b/>
        <w:bCs/>
        <w:sz w:val="16"/>
        <w:szCs w:val="16"/>
      </w:rPr>
      <w:t xml:space="preserve">. </w:t>
    </w:r>
    <w:sdt>
      <w:sdtPr>
        <w:rPr>
          <w:b/>
          <w:bCs/>
          <w:sz w:val="16"/>
          <w:szCs w:val="16"/>
        </w:rPr>
        <w:alias w:val="Sas_ArkivSakID"/>
        <w:tag w:val="Sas_ArkivSakID"/>
        <w:id w:val="-1026939407"/>
        <w:placeholder>
          <w:docPart w:val="BF2F56FEC41A4E468F7B010DBA6355DD"/>
        </w:placeholder>
        <w:dataBinding w:xpath="/document/footer/Sas_ArkivSakID" w:storeItemID="{F3B5EFB1-F3BC-4DEF-AF2C-3E66EDAA6B91}"/>
        <w:text/>
      </w:sdtPr>
      <w:sdtEndPr/>
      <w:sdtContent>
        <w:bookmarkStart w:id="5" w:name="Sas_ArkivSakID____1"/>
        <w:r>
          <w:rPr>
            <w:b/>
            <w:bCs/>
            <w:sz w:val="16"/>
            <w:szCs w:val="16"/>
          </w:rPr>
          <w:t>23/7898</w:t>
        </w:r>
      </w:sdtContent>
    </w:sdt>
    <w:bookmarkEnd w:id="5"/>
    <w:r>
      <w:rPr>
        <w:b/>
        <w:bCs/>
        <w:sz w:val="16"/>
        <w:szCs w:val="16"/>
      </w:rPr>
      <w:t xml:space="preserve"> - </w:t>
    </w:r>
    <w:sdt>
      <w:sdtPr>
        <w:rPr>
          <w:b/>
          <w:bCs/>
          <w:sz w:val="16"/>
          <w:szCs w:val="16"/>
        </w:rPr>
        <w:alias w:val="Sdo_DokNr"/>
        <w:tag w:val="Sdo_DokNr"/>
        <w:id w:val="-277642901"/>
        <w:placeholder>
          <w:docPart w:val="4A9E5C1FDACD490EA33B1EF2DCD45BFA"/>
        </w:placeholder>
        <w:dataBinding w:xpath="/document/footer/Sdo_DokNr" w:storeItemID="{F3B5EFB1-F3BC-4DEF-AF2C-3E66EDAA6B91}"/>
        <w:text/>
      </w:sdtPr>
      <w:sdtEndPr/>
      <w:sdtContent>
        <w:bookmarkStart w:id="6" w:name="Sdo_DokNr____1"/>
        <w:r>
          <w:rPr>
            <w:b/>
            <w:bCs/>
            <w:sz w:val="16"/>
            <w:szCs w:val="16"/>
          </w:rPr>
          <w:t>22</w:t>
        </w:r>
      </w:sdtContent>
    </w:sdt>
    <w:bookmarkEnd w:id="6"/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av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3EFEA3B6" w14:textId="7D801ACD" w:rsidR="00AF44C9" w:rsidRPr="008637AE" w:rsidRDefault="00AF44C9" w:rsidP="00C96788">
    <w:pPr>
      <w:pStyle w:val="Bunntekst"/>
      <w:tabs>
        <w:tab w:val="left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53C3F" w14:textId="77777777" w:rsidR="00E6762C" w:rsidRDefault="00E6762C" w:rsidP="00A406D3">
      <w:r>
        <w:separator/>
      </w:r>
    </w:p>
  </w:footnote>
  <w:footnote w:type="continuationSeparator" w:id="0">
    <w:p w14:paraId="67C50D81" w14:textId="77777777" w:rsidR="00E6762C" w:rsidRDefault="00E6762C" w:rsidP="00A4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5A88" w14:textId="77777777" w:rsidR="00AD4253" w:rsidRDefault="00AD4253" w:rsidP="00AD4253">
    <w:pPr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BAC1A0F" wp14:editId="7C41B16E">
          <wp:simplePos x="0" y="0"/>
          <wp:positionH relativeFrom="column">
            <wp:posOffset>-49629</wp:posOffset>
          </wp:positionH>
          <wp:positionV relativeFrom="paragraph">
            <wp:posOffset>-102449</wp:posOffset>
          </wp:positionV>
          <wp:extent cx="1962000" cy="676800"/>
          <wp:effectExtent l="0" t="0" r="635" b="9525"/>
          <wp:wrapTight wrapText="bothSides">
            <wp:wrapPolygon edited="0">
              <wp:start x="0" y="0"/>
              <wp:lineTo x="0" y="21296"/>
              <wp:lineTo x="21397" y="21296"/>
              <wp:lineTo x="21397" y="0"/>
              <wp:lineTo x="0" y="0"/>
            </wp:wrapPolygon>
          </wp:wrapTight>
          <wp:docPr id="7" name="Bilde 7" descr="Koomunelogo Bamble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Koomunelogo Bamble 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0693" w14:textId="77777777" w:rsidR="00AD4253" w:rsidRDefault="00AD4253" w:rsidP="00AD4253">
    <w:pPr>
      <w:tabs>
        <w:tab w:val="left" w:pos="1545"/>
      </w:tabs>
      <w:rPr>
        <w:b/>
        <w:bCs/>
        <w:sz w:val="20"/>
      </w:rPr>
    </w:pPr>
  </w:p>
  <w:p w14:paraId="026AEFED" w14:textId="015A6672" w:rsidR="00AD4253" w:rsidRDefault="00AD4253" w:rsidP="00AD4253">
    <w:pPr>
      <w:rPr>
        <w:b/>
        <w:bCs/>
        <w:sz w:val="20"/>
      </w:rPr>
    </w:pPr>
  </w:p>
  <w:p w14:paraId="5B830541" w14:textId="106CCAFA" w:rsidR="00AD4253" w:rsidRDefault="00AD4253" w:rsidP="00AD4253">
    <w:pPr>
      <w:rPr>
        <w:b/>
        <w:bCs/>
        <w:sz w:val="20"/>
      </w:rPr>
    </w:pPr>
  </w:p>
  <w:p w14:paraId="6B3E9FCC" w14:textId="7ACAB22D" w:rsidR="00B41349" w:rsidRDefault="00B41349" w:rsidP="001F0483">
    <w:pPr>
      <w:ind w:left="1077"/>
      <w:jc w:val="right"/>
      <w:rPr>
        <w:b/>
        <w:bCs/>
      </w:rPr>
    </w:pPr>
  </w:p>
  <w:p w14:paraId="6EC9FAEC" w14:textId="3E336FDA" w:rsidR="001F0483" w:rsidRDefault="0068023F" w:rsidP="00737F6A">
    <w:pPr>
      <w:ind w:left="708"/>
      <w:rPr>
        <w:b/>
        <w:bCs/>
      </w:rPr>
    </w:pPr>
    <w:r>
      <w:rPr>
        <w:b/>
        <w:bCs/>
      </w:rPr>
      <w:t xml:space="preserve">     </w:t>
    </w:r>
    <w:sdt>
      <w:sdtPr>
        <w:rPr>
          <w:b/>
          <w:bCs/>
        </w:rPr>
        <w:alias w:val="Soa_Navn"/>
        <w:tag w:val="Soa_Navn"/>
        <w:id w:val="1036929564"/>
        <w:placeholder>
          <w:docPart w:val="B83C200A78974557947C1CEFB279AC90"/>
        </w:placeholder>
        <w:dataBinding w:xpath="/document/header/Soa_Navn" w:storeItemID="{F3B5EFB1-F3BC-4DEF-AF2C-3E66EDAA6B91}"/>
        <w:text/>
      </w:sdtPr>
      <w:sdtEndPr/>
      <w:sdtContent>
        <w:bookmarkStart w:id="2" w:name="Soa_Navn"/>
        <w:r w:rsidR="001F0483" w:rsidRPr="002360B1">
          <w:rPr>
            <w:b/>
            <w:bCs/>
          </w:rPr>
          <w:t>Areal og miljø</w:t>
        </w:r>
      </w:sdtContent>
    </w:sdt>
    <w:bookmarkEnd w:id="2"/>
    <w:r w:rsidR="001F0483">
      <w:rPr>
        <w:b/>
        <w:bCs/>
      </w:rPr>
      <w:t xml:space="preserve">  </w:t>
    </w:r>
  </w:p>
  <w:p w14:paraId="7527434B" w14:textId="7E4D92CC" w:rsidR="005252B4" w:rsidRDefault="005252B4" w:rsidP="00737F6A">
    <w:pPr>
      <w:ind w:left="708"/>
      <w:rPr>
        <w:b/>
        <w:bCs/>
      </w:rPr>
    </w:pPr>
    <w:r>
      <w:rPr>
        <w:b/>
        <w:bCs/>
      </w:rPr>
      <w:tab/>
    </w:r>
  </w:p>
  <w:p w14:paraId="7FA4EF87" w14:textId="57461DBF" w:rsidR="005252B4" w:rsidRDefault="005252B4" w:rsidP="005252B4">
    <w:pPr>
      <w:rPr>
        <w:b/>
        <w:bCs/>
        <w:vanish/>
        <w:sz w:val="20"/>
        <w:szCs w:val="20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sdt>
      <w:sdtPr>
        <w:rPr>
          <w:b/>
          <w:bCs/>
          <w:vanish/>
          <w:sz w:val="20"/>
          <w:szCs w:val="20"/>
        </w:rPr>
        <w:alias w:val="Sgr_Beskrivelse"/>
        <w:tag w:val="Sgr_Beskrivelse"/>
        <w:id w:val="-1067562898"/>
        <w:placeholder>
          <w:docPart w:val="9385A2EC7575464F805F22E159167502"/>
        </w:placeholder>
        <w:dataBinding w:xpath="/document/header/Sgr_Beskrivelse" w:storeItemID="{F3B5EFB1-F3BC-4DEF-AF2C-3E66EDAA6B91}"/>
        <w:text/>
      </w:sdtPr>
      <w:sdtEndPr/>
      <w:sdtContent>
        <w:bookmarkStart w:id="3" w:name="Sgr_Beskrivelse"/>
        <w:r w:rsidR="00365971">
          <w:rPr>
            <w:b/>
            <w:bCs/>
            <w:vanish/>
            <w:sz w:val="20"/>
            <w:szCs w:val="20"/>
          </w:rPr>
          <w:t xml:space="preserve"> </w:t>
        </w:r>
      </w:sdtContent>
    </w:sdt>
    <w:bookmarkEnd w:id="3"/>
  </w:p>
  <w:p w14:paraId="705E9A9F" w14:textId="288B0AB5" w:rsidR="005252B4" w:rsidRDefault="00365971" w:rsidP="005252B4">
    <w:pPr>
      <w:ind w:left="6372" w:firstLine="708"/>
      <w:rPr>
        <w:b/>
        <w:bCs/>
        <w:vanish/>
      </w:rPr>
    </w:pPr>
    <w:sdt>
      <w:sdtPr>
        <w:rPr>
          <w:vanish/>
          <w:sz w:val="20"/>
          <w:szCs w:val="20"/>
        </w:rPr>
        <w:alias w:val="Spg_paragrafID"/>
        <w:tag w:val="Spg_paragrafID"/>
        <w:id w:val="5635905"/>
        <w:placeholder>
          <w:docPart w:val="CA123AC1C40945E6A5877CA589592AD0"/>
        </w:placeholder>
        <w:dataBinding w:xpath="/document/header/Spg_paragrafID" w:storeItemID="{F3B5EFB1-F3BC-4DEF-AF2C-3E66EDAA6B91}"/>
        <w:text/>
      </w:sdtPr>
      <w:sdtEndPr/>
      <w:sdtContent>
        <w:bookmarkStart w:id="4" w:name="Spg_paragrafID"/>
        <w:r>
          <w:rPr>
            <w:vanish/>
            <w:sz w:val="20"/>
            <w:szCs w:val="20"/>
          </w:rPr>
          <w:t xml:space="preserve"> </w:t>
        </w:r>
      </w:sdtContent>
    </w:sdt>
    <w:bookmarkEnd w:id="4"/>
  </w:p>
  <w:p w14:paraId="5C96B877" w14:textId="36245847" w:rsidR="001F0483" w:rsidRPr="00AD4253" w:rsidRDefault="001F0483" w:rsidP="001F0483">
    <w:pPr>
      <w:ind w:left="7080"/>
      <w:rPr>
        <w:b/>
        <w:bCs/>
      </w:rPr>
    </w:pP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82"/>
    <w:rsid w:val="0000199B"/>
    <w:rsid w:val="000019A9"/>
    <w:rsid w:val="00006896"/>
    <w:rsid w:val="00020504"/>
    <w:rsid w:val="00022F7D"/>
    <w:rsid w:val="000244C6"/>
    <w:rsid w:val="00037CA4"/>
    <w:rsid w:val="0008790F"/>
    <w:rsid w:val="000934A0"/>
    <w:rsid w:val="000E5C58"/>
    <w:rsid w:val="00105AE1"/>
    <w:rsid w:val="00117FE8"/>
    <w:rsid w:val="00147576"/>
    <w:rsid w:val="00152C0F"/>
    <w:rsid w:val="00194CC5"/>
    <w:rsid w:val="001C7AC6"/>
    <w:rsid w:val="001F0483"/>
    <w:rsid w:val="00206B27"/>
    <w:rsid w:val="00206B64"/>
    <w:rsid w:val="00223F36"/>
    <w:rsid w:val="00241BDD"/>
    <w:rsid w:val="0024471B"/>
    <w:rsid w:val="00250943"/>
    <w:rsid w:val="002876D9"/>
    <w:rsid w:val="002B2AD1"/>
    <w:rsid w:val="002B6310"/>
    <w:rsid w:val="002D0497"/>
    <w:rsid w:val="003259BB"/>
    <w:rsid w:val="00326F60"/>
    <w:rsid w:val="00334607"/>
    <w:rsid w:val="00365971"/>
    <w:rsid w:val="0038668C"/>
    <w:rsid w:val="00395D8C"/>
    <w:rsid w:val="003F3340"/>
    <w:rsid w:val="00400F0B"/>
    <w:rsid w:val="00444B50"/>
    <w:rsid w:val="00461128"/>
    <w:rsid w:val="004917B3"/>
    <w:rsid w:val="004C6E75"/>
    <w:rsid w:val="00517E11"/>
    <w:rsid w:val="005252B4"/>
    <w:rsid w:val="00554361"/>
    <w:rsid w:val="0057050C"/>
    <w:rsid w:val="005730F9"/>
    <w:rsid w:val="00584236"/>
    <w:rsid w:val="005A23E1"/>
    <w:rsid w:val="005B4BC6"/>
    <w:rsid w:val="005C55A6"/>
    <w:rsid w:val="005F2425"/>
    <w:rsid w:val="005F75EC"/>
    <w:rsid w:val="0060315E"/>
    <w:rsid w:val="00627378"/>
    <w:rsid w:val="00654FEB"/>
    <w:rsid w:val="0068023F"/>
    <w:rsid w:val="006826A2"/>
    <w:rsid w:val="0069014D"/>
    <w:rsid w:val="00694844"/>
    <w:rsid w:val="006A6054"/>
    <w:rsid w:val="006B4B50"/>
    <w:rsid w:val="006D10CB"/>
    <w:rsid w:val="006E2319"/>
    <w:rsid w:val="006E41E1"/>
    <w:rsid w:val="0070300D"/>
    <w:rsid w:val="0071349D"/>
    <w:rsid w:val="00737F6A"/>
    <w:rsid w:val="007447BF"/>
    <w:rsid w:val="00753574"/>
    <w:rsid w:val="00764720"/>
    <w:rsid w:val="00790B4D"/>
    <w:rsid w:val="00792674"/>
    <w:rsid w:val="007A0150"/>
    <w:rsid w:val="0081357C"/>
    <w:rsid w:val="008241F1"/>
    <w:rsid w:val="008246E9"/>
    <w:rsid w:val="008465FB"/>
    <w:rsid w:val="008608D1"/>
    <w:rsid w:val="008637AE"/>
    <w:rsid w:val="00876ABE"/>
    <w:rsid w:val="00893FFC"/>
    <w:rsid w:val="008B6428"/>
    <w:rsid w:val="008C5D6B"/>
    <w:rsid w:val="008D2E82"/>
    <w:rsid w:val="008E19F3"/>
    <w:rsid w:val="008F14F8"/>
    <w:rsid w:val="00913202"/>
    <w:rsid w:val="00930C13"/>
    <w:rsid w:val="00941E01"/>
    <w:rsid w:val="00957686"/>
    <w:rsid w:val="009A08B0"/>
    <w:rsid w:val="009A668D"/>
    <w:rsid w:val="009B70B4"/>
    <w:rsid w:val="00A406D3"/>
    <w:rsid w:val="00A432BD"/>
    <w:rsid w:val="00A46B9F"/>
    <w:rsid w:val="00A96A3A"/>
    <w:rsid w:val="00AB385C"/>
    <w:rsid w:val="00AC2047"/>
    <w:rsid w:val="00AC64BA"/>
    <w:rsid w:val="00AD4253"/>
    <w:rsid w:val="00AF44C9"/>
    <w:rsid w:val="00AF4B35"/>
    <w:rsid w:val="00B3575F"/>
    <w:rsid w:val="00B41349"/>
    <w:rsid w:val="00B774FB"/>
    <w:rsid w:val="00B804FA"/>
    <w:rsid w:val="00BA76AD"/>
    <w:rsid w:val="00BF553F"/>
    <w:rsid w:val="00BF792B"/>
    <w:rsid w:val="00C16B37"/>
    <w:rsid w:val="00C42101"/>
    <w:rsid w:val="00C55566"/>
    <w:rsid w:val="00C74495"/>
    <w:rsid w:val="00C96788"/>
    <w:rsid w:val="00CB587C"/>
    <w:rsid w:val="00CC0385"/>
    <w:rsid w:val="00CC7533"/>
    <w:rsid w:val="00CD7201"/>
    <w:rsid w:val="00CE49AD"/>
    <w:rsid w:val="00D2073F"/>
    <w:rsid w:val="00D341FF"/>
    <w:rsid w:val="00D34E80"/>
    <w:rsid w:val="00D447F0"/>
    <w:rsid w:val="00D72E67"/>
    <w:rsid w:val="00D80291"/>
    <w:rsid w:val="00D85819"/>
    <w:rsid w:val="00D86746"/>
    <w:rsid w:val="00DF1B9F"/>
    <w:rsid w:val="00DF3249"/>
    <w:rsid w:val="00DF774D"/>
    <w:rsid w:val="00E13D39"/>
    <w:rsid w:val="00E618BC"/>
    <w:rsid w:val="00E6762C"/>
    <w:rsid w:val="00EC117D"/>
    <w:rsid w:val="00EC226B"/>
    <w:rsid w:val="00ED50F8"/>
    <w:rsid w:val="00EE212B"/>
    <w:rsid w:val="00EE6A6E"/>
    <w:rsid w:val="00F218BB"/>
    <w:rsid w:val="00F53782"/>
    <w:rsid w:val="00F64C3A"/>
    <w:rsid w:val="00FA1A23"/>
    <w:rsid w:val="00FA1E17"/>
    <w:rsid w:val="00FA3D6E"/>
    <w:rsid w:val="00FE535C"/>
    <w:rsid w:val="00FE5F85"/>
    <w:rsid w:val="00FE6259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6A15D"/>
  <w15:chartTrackingRefBased/>
  <w15:docId w15:val="{31121268-5A91-4045-9C30-4195800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566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5D6B"/>
    <w:pPr>
      <w:keepNext/>
      <w:keepLines/>
      <w:spacing w:before="120" w:after="12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5D6B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C5D6B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575F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rsid w:val="008C5D6B"/>
    <w:rPr>
      <w:rFonts w:ascii="Calibri" w:hAnsi="Calibri"/>
      <w:b/>
      <w:bCs/>
      <w:i/>
      <w:iCs/>
      <w:spacing w:val="5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C5D6B"/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8C5D6B"/>
    <w:rPr>
      <w:rFonts w:ascii="Calibri" w:hAnsi="Calibri" w:cs="Times New Roman"/>
      <w:sz w:val="16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C5D6B"/>
    <w:rPr>
      <w:rFonts w:ascii="Calibri" w:eastAsiaTheme="majorEastAsia" w:hAnsi="Calibri" w:cstheme="majorBidi"/>
      <w:b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575F"/>
    <w:rPr>
      <w:rFonts w:ascii="Calibri" w:eastAsiaTheme="majorEastAsia" w:hAnsi="Calibri" w:cstheme="majorBidi"/>
      <w:b/>
      <w:iCs/>
      <w:sz w:val="28"/>
      <w:szCs w:val="20"/>
      <w:lang w:eastAsia="nb-NO"/>
    </w:rPr>
  </w:style>
  <w:style w:type="character" w:styleId="Sterk">
    <w:name w:val="Strong"/>
    <w:basedOn w:val="Standardskriftforavsnitt"/>
    <w:uiPriority w:val="22"/>
    <w:rsid w:val="008C5D6B"/>
    <w:rPr>
      <w:rFonts w:ascii="Calibri" w:hAnsi="Calibri"/>
      <w:b/>
      <w:bCs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C5D6B"/>
    <w:rPr>
      <w:rFonts w:ascii="Calibri" w:eastAsiaTheme="majorEastAsia" w:hAnsi="Calibri" w:cstheme="majorBidi"/>
      <w:b/>
      <w:sz w:val="32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C5D6B"/>
    <w:rPr>
      <w:rFonts w:ascii="Calibri" w:eastAsiaTheme="majorEastAsia" w:hAnsi="Calibri" w:cstheme="majorBidi"/>
      <w:sz w:val="36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C5D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5D6B"/>
    <w:rPr>
      <w:rFonts w:ascii="Calibri" w:hAnsi="Calibri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A60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A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bamble.kommune.no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bamble.kommune.no/statusplan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Blank%20med%20log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2F56FEC41A4E468F7B010DBA6355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3547D-717A-4084-8275-478909C481AC}"/>
      </w:docPartPr>
      <w:docPartBody>
        <w:p w:rsidR="001678BD" w:rsidRDefault="001678BD" w:rsidP="001678BD">
          <w:pPr>
            <w:pStyle w:val="BF2F56FEC41A4E468F7B010DBA6355DD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9E5C1FDACD490EA33B1EF2DCD45B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5D741-9670-4F34-8005-D9B172B8BF42}"/>
      </w:docPartPr>
      <w:docPartBody>
        <w:p w:rsidR="001678BD" w:rsidRDefault="001678BD" w:rsidP="001678BD">
          <w:pPr>
            <w:pStyle w:val="4A9E5C1FDACD490EA33B1EF2DCD45BFA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E7A5ED2B6A4E2587606E4688A561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63683A-F4EB-4F57-9F8E-EBE651CCAA4D}"/>
      </w:docPartPr>
      <w:docPartBody>
        <w:p w:rsidR="001678BD" w:rsidRDefault="001678BD" w:rsidP="001678BD">
          <w:pPr>
            <w:pStyle w:val="85E7A5ED2B6A4E2587606E4688A56187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2AABB662E042AB825EC1CBEBC3EA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FC9B7B-33C7-46D8-9AC7-FA031AC5E865}"/>
      </w:docPartPr>
      <w:docPartBody>
        <w:p w:rsidR="001678BD" w:rsidRDefault="001678BD" w:rsidP="001678BD">
          <w:pPr>
            <w:pStyle w:val="3E2AABB662E042AB825EC1CBEBC3EAA3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3C200A78974557947C1CEFB279A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706E4B-C40E-45B5-80B9-24ACA4B07BF0}"/>
      </w:docPartPr>
      <w:docPartBody>
        <w:p w:rsidR="0041087B" w:rsidRDefault="0041087B" w:rsidP="0041087B">
          <w:pPr>
            <w:pStyle w:val="B83C200A78974557947C1CEFB279AC90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85A2EC7575464F805F22E1591675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98C501-87CE-4B9C-A6FF-8505BF63597B}"/>
      </w:docPartPr>
      <w:docPartBody>
        <w:p w:rsidR="000F7245" w:rsidRDefault="000F7245" w:rsidP="000F7245">
          <w:pPr>
            <w:pStyle w:val="9385A2EC7575464F805F22E159167502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123AC1C40945E6A5877CA589592A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642C98-0A69-4A4C-B31E-8B3213AB74D3}"/>
      </w:docPartPr>
      <w:docPartBody>
        <w:p w:rsidR="000F7245" w:rsidRDefault="000F7245" w:rsidP="000F7245">
          <w:pPr>
            <w:pStyle w:val="CA123AC1C40945E6A5877CA589592AD0"/>
          </w:pPr>
          <w:r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5E"/>
    <w:rsid w:val="000244C6"/>
    <w:rsid w:val="00096863"/>
    <w:rsid w:val="000F7245"/>
    <w:rsid w:val="00145E84"/>
    <w:rsid w:val="00147576"/>
    <w:rsid w:val="001678BD"/>
    <w:rsid w:val="002A463C"/>
    <w:rsid w:val="002B57B2"/>
    <w:rsid w:val="002F7CEE"/>
    <w:rsid w:val="0041087B"/>
    <w:rsid w:val="00411BE6"/>
    <w:rsid w:val="00533B38"/>
    <w:rsid w:val="006624C6"/>
    <w:rsid w:val="006D0C10"/>
    <w:rsid w:val="006D56E3"/>
    <w:rsid w:val="008672F3"/>
    <w:rsid w:val="009A08B0"/>
    <w:rsid w:val="00A3715E"/>
    <w:rsid w:val="00AD1C6B"/>
    <w:rsid w:val="00B1042A"/>
    <w:rsid w:val="00B64822"/>
    <w:rsid w:val="00B75192"/>
    <w:rsid w:val="00BA7C40"/>
    <w:rsid w:val="00C8615C"/>
    <w:rsid w:val="00CB587C"/>
    <w:rsid w:val="00D15F52"/>
    <w:rsid w:val="00DB63D7"/>
    <w:rsid w:val="00F033C7"/>
    <w:rsid w:val="00F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F7245"/>
  </w:style>
  <w:style w:type="paragraph" w:customStyle="1" w:styleId="BF2F56FEC41A4E468F7B010DBA6355DD">
    <w:name w:val="BF2F56FEC41A4E468F7B010DBA6355DD"/>
    <w:rsid w:val="001678BD"/>
    <w:rPr>
      <w:kern w:val="2"/>
      <w14:ligatures w14:val="standardContextual"/>
    </w:rPr>
  </w:style>
  <w:style w:type="paragraph" w:customStyle="1" w:styleId="4A9E5C1FDACD490EA33B1EF2DCD45BFA">
    <w:name w:val="4A9E5C1FDACD490EA33B1EF2DCD45BFA"/>
    <w:rsid w:val="001678BD"/>
    <w:rPr>
      <w:kern w:val="2"/>
      <w14:ligatures w14:val="standardContextual"/>
    </w:rPr>
  </w:style>
  <w:style w:type="paragraph" w:customStyle="1" w:styleId="85E7A5ED2B6A4E2587606E4688A56187">
    <w:name w:val="85E7A5ED2B6A4E2587606E4688A56187"/>
    <w:rsid w:val="001678BD"/>
    <w:rPr>
      <w:kern w:val="2"/>
      <w14:ligatures w14:val="standardContextual"/>
    </w:rPr>
  </w:style>
  <w:style w:type="paragraph" w:customStyle="1" w:styleId="3E2AABB662E042AB825EC1CBEBC3EAA3">
    <w:name w:val="3E2AABB662E042AB825EC1CBEBC3EAA3"/>
    <w:rsid w:val="001678BD"/>
    <w:rPr>
      <w:kern w:val="2"/>
      <w14:ligatures w14:val="standardContextual"/>
    </w:rPr>
  </w:style>
  <w:style w:type="paragraph" w:customStyle="1" w:styleId="B83C200A78974557947C1CEFB279AC90">
    <w:name w:val="B83C200A78974557947C1CEFB279AC90"/>
    <w:rsid w:val="004108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5A2EC7575464F805F22E159167502">
    <w:name w:val="9385A2EC7575464F805F22E159167502"/>
    <w:rsid w:val="000F72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23AC1C40945E6A5877CA589592AD0">
    <w:name w:val="CA123AC1C40945E6A5877CA589592AD0"/>
    <w:rsid w:val="000F72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body/>
  <header>
    <Sgr_Beskrivelse> </Sgr_Beskrivelse>
    <Soa_Navn>Areal og miljø</Soa_Navn>
    <Spg_paragrafID> </Spg_paragrafID>
  </header>
  <footer>
    <Sas_ArkivSakID>23/7898</Sas_ArkivSakID>
    <Sdo_DokNr>22</Sdo_DokNr>
  </footer>
  <properties>
    <docs>
      <doc>
        <sdm_sdfid/>
        <sdm_watermark/>
      </doc>
    </docs>
    <sdm_dummy/>
    <mutualMergeSupport>False</mutualMergeSupport>
    <language/>
    <showHiddenMark>False</showHiddenMark>
    <templateURI>docx</templateURI>
    <mergeMode>MergeOne</mergeMode>
    <websakInfo>
      <fletteDato>18.10.2024</fletteDato>
      <sakid>2023007613</sakid>
      <jpid>2023052670</jpid>
      <filUnique/>
      <filChecksumFørFlett/>
      <erHoveddokument>False</erHoveddokument>
      <dcTitle>Høringsannonse - Detaljregulering for Rosland-boligfelt deler av 70/2, 1.gangsbehandling</dcTitle>
    </websakInfo>
  </properties>
</document>
</file>

<file path=customXml/itemProps1.xml><?xml version="1.0" encoding="utf-8"?>
<ds:datastoreItem xmlns:ds="http://schemas.openxmlformats.org/officeDocument/2006/customXml" ds:itemID="{F3B5EFB1-F3BC-4DEF-AF2C-3E66EDAA6B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med logo</Template>
  <TotalTime>2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Høringsannonse - Detaljregulering for Rosland-boligfelt deler av 70/2, 1.gangsbehandling</dc:title>
  <dc:subject/>
  <dc:creator>Eva Sætre Andersen</dc:creator>
  <cp:keywords/>
  <dc:description/>
  <cp:lastModifiedBy>Eva Sætre Andersen</cp:lastModifiedBy>
  <cp:revision>3</cp:revision>
  <cp:lastPrinted>2024-11-05T11:44:00Z</cp:lastPrinted>
  <dcterms:created xsi:type="dcterms:W3CDTF">2024-10-18T08:34:00Z</dcterms:created>
  <dcterms:modified xsi:type="dcterms:W3CDTF">2024-11-05T11:45:00Z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parator_TblAvsMot__Sdm_AMNavn___1___1">
    <vt:lpwstr>, </vt:lpwstr>
  </property>
  <property fmtid="{D5CDD505-2E9C-101B-9397-08002B2CF9AE}" pid="3" name="Separator_TblKopitil__Sdk_Navn___1___1">
    <vt:lpwstr>, </vt:lpwstr>
  </property>
</Properties>
</file>