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20B4" w14:textId="25176838" w:rsidR="003B236C" w:rsidRDefault="003B236C" w:rsidP="00356A8B">
      <w:pPr>
        <w:rPr>
          <w:rFonts w:ascii="Arial" w:hAnsi="Arial" w:cs="Arial"/>
          <w:b/>
          <w:szCs w:val="24"/>
          <w:lang w:val="nb-NO"/>
        </w:rPr>
      </w:pPr>
    </w:p>
    <w:p w14:paraId="262320B5" w14:textId="4B57504E" w:rsidR="00356A8B" w:rsidRPr="007F341F" w:rsidRDefault="00935BD4" w:rsidP="00356A8B">
      <w:pPr>
        <w:rPr>
          <w:rFonts w:ascii="Arial" w:hAnsi="Arial" w:cs="Arial"/>
          <w:b/>
          <w:szCs w:val="24"/>
          <w:lang w:val="nb-NO"/>
        </w:rPr>
      </w:pPr>
      <w:r>
        <w:rPr>
          <w:rFonts w:ascii="Arial" w:hAnsi="Arial" w:cs="Arial"/>
          <w:b/>
          <w:szCs w:val="24"/>
          <w:lang w:val="nb-NO"/>
        </w:rPr>
        <w:t>BAMBLE</w:t>
      </w:r>
      <w:r w:rsidR="007F341F" w:rsidRPr="007F341F">
        <w:rPr>
          <w:rFonts w:ascii="Arial" w:hAnsi="Arial" w:cs="Arial"/>
          <w:b/>
          <w:szCs w:val="24"/>
          <w:lang w:val="nb-NO"/>
        </w:rPr>
        <w:t xml:space="preserve"> KOMMUNE</w:t>
      </w:r>
    </w:p>
    <w:p w14:paraId="262320B6" w14:textId="77777777" w:rsidR="00356A8B" w:rsidRPr="007F341F" w:rsidRDefault="00356A8B" w:rsidP="00356A8B">
      <w:pPr>
        <w:rPr>
          <w:rFonts w:ascii="Arial" w:hAnsi="Arial" w:cs="Arial"/>
          <w:szCs w:val="24"/>
          <w:lang w:val="nb-NO"/>
        </w:rPr>
      </w:pPr>
    </w:p>
    <w:p w14:paraId="262320B8" w14:textId="7FB1263F" w:rsidR="00356A8B" w:rsidRPr="00E0476D" w:rsidRDefault="00356A8B" w:rsidP="004F2761">
      <w:pPr>
        <w:rPr>
          <w:rFonts w:ascii="Arial" w:hAnsi="Arial" w:cs="Arial"/>
          <w:b/>
          <w:szCs w:val="24"/>
          <w:lang w:val="nb-NO"/>
        </w:rPr>
      </w:pPr>
      <w:r w:rsidRPr="00E0476D">
        <w:rPr>
          <w:rFonts w:ascii="Arial" w:hAnsi="Arial" w:cs="Arial"/>
          <w:b/>
          <w:szCs w:val="24"/>
          <w:lang w:val="nb-NO"/>
        </w:rPr>
        <w:t xml:space="preserve">REGULERINGSBESTEMMELSER TIL </w:t>
      </w:r>
      <w:r w:rsidR="00EA7BD0" w:rsidRPr="00E0476D">
        <w:rPr>
          <w:rFonts w:ascii="Arial" w:hAnsi="Arial" w:cs="Arial"/>
          <w:b/>
          <w:szCs w:val="24"/>
          <w:lang w:val="nb-NO"/>
        </w:rPr>
        <w:t>DETALJ</w:t>
      </w:r>
      <w:r w:rsidR="0013277A">
        <w:rPr>
          <w:rFonts w:ascii="Arial" w:hAnsi="Arial" w:cs="Arial"/>
          <w:b/>
          <w:szCs w:val="24"/>
          <w:lang w:val="nb-NO"/>
        </w:rPr>
        <w:t>REGULERING FOR DEL AV GBNR 29/2 – SANDVIKA VEST</w:t>
      </w:r>
    </w:p>
    <w:p w14:paraId="262320B9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BA" w14:textId="77777777" w:rsidR="007F341F" w:rsidRPr="00E0476D" w:rsidRDefault="007F341F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BC" w14:textId="12EE32C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 xml:space="preserve">Dato for siste revisjon:  </w:t>
      </w:r>
      <w:r w:rsidR="00DD0B03">
        <w:rPr>
          <w:rFonts w:ascii="Arial" w:hAnsi="Arial" w:cs="Arial"/>
          <w:sz w:val="22"/>
          <w:szCs w:val="22"/>
          <w:lang w:val="nb-NO"/>
        </w:rPr>
        <w:t>16</w:t>
      </w:r>
      <w:r w:rsidR="0027322E">
        <w:rPr>
          <w:rFonts w:ascii="Arial" w:hAnsi="Arial" w:cs="Arial"/>
          <w:sz w:val="22"/>
          <w:szCs w:val="22"/>
          <w:lang w:val="nb-NO"/>
        </w:rPr>
        <w:t>.</w:t>
      </w:r>
      <w:r w:rsidR="00DD0B03">
        <w:rPr>
          <w:rFonts w:ascii="Arial" w:hAnsi="Arial" w:cs="Arial"/>
          <w:sz w:val="22"/>
          <w:szCs w:val="22"/>
          <w:lang w:val="nb-NO"/>
        </w:rPr>
        <w:t>10</w:t>
      </w:r>
      <w:r w:rsidR="009063E9" w:rsidRPr="00E0476D">
        <w:rPr>
          <w:rFonts w:ascii="Arial" w:hAnsi="Arial" w:cs="Arial"/>
          <w:sz w:val="22"/>
          <w:szCs w:val="22"/>
          <w:lang w:val="nb-NO"/>
        </w:rPr>
        <w:t>.20</w:t>
      </w:r>
      <w:r w:rsidR="0013277A">
        <w:rPr>
          <w:rFonts w:ascii="Arial" w:hAnsi="Arial" w:cs="Arial"/>
          <w:sz w:val="22"/>
          <w:szCs w:val="22"/>
          <w:lang w:val="nb-NO"/>
        </w:rPr>
        <w:t>20</w:t>
      </w:r>
    </w:p>
    <w:p w14:paraId="262320BD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 xml:space="preserve">Kommunestyrets godkjenning: </w:t>
      </w:r>
    </w:p>
    <w:p w14:paraId="262320BE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BF" w14:textId="77777777" w:rsidR="00EA7BD0" w:rsidRPr="00E0476D" w:rsidRDefault="00EA7BD0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C0" w14:textId="77777777" w:rsidR="00356A8B" w:rsidRPr="00E0476D" w:rsidRDefault="00356A8B" w:rsidP="00356A8B">
      <w:pPr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§ 1 – GENERELT</w:t>
      </w:r>
    </w:p>
    <w:p w14:paraId="262320C1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C2" w14:textId="77777777" w:rsidR="003B236C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 xml:space="preserve">Disse reguleringsbestemmelsene gjelder for alle områder som på plankartet er vist </w:t>
      </w:r>
    </w:p>
    <w:p w14:paraId="262320C3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>innenfor planens begrensning.</w:t>
      </w:r>
    </w:p>
    <w:p w14:paraId="262320C4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C5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ab/>
      </w:r>
      <w:r w:rsidRPr="00E0476D">
        <w:rPr>
          <w:rFonts w:ascii="Arial" w:hAnsi="Arial" w:cs="Arial"/>
          <w:sz w:val="22"/>
          <w:szCs w:val="22"/>
          <w:lang w:val="nb-NO"/>
        </w:rPr>
        <w:tab/>
      </w:r>
      <w:r w:rsidRPr="00E0476D">
        <w:rPr>
          <w:rFonts w:ascii="Arial" w:hAnsi="Arial" w:cs="Arial"/>
          <w:sz w:val="22"/>
          <w:szCs w:val="22"/>
          <w:lang w:val="nb-NO"/>
        </w:rPr>
        <w:tab/>
      </w:r>
      <w:r w:rsidRPr="00E0476D">
        <w:rPr>
          <w:rFonts w:ascii="Arial" w:hAnsi="Arial" w:cs="Arial"/>
          <w:sz w:val="22"/>
          <w:szCs w:val="22"/>
          <w:lang w:val="nb-NO"/>
        </w:rPr>
        <w:tab/>
      </w:r>
      <w:r w:rsidRPr="00E0476D">
        <w:rPr>
          <w:rFonts w:ascii="Arial" w:hAnsi="Arial" w:cs="Arial"/>
          <w:sz w:val="22"/>
          <w:szCs w:val="22"/>
          <w:lang w:val="nb-NO"/>
        </w:rPr>
        <w:tab/>
      </w:r>
    </w:p>
    <w:p w14:paraId="262320C6" w14:textId="77777777" w:rsidR="00356A8B" w:rsidRPr="00E0476D" w:rsidRDefault="00356A8B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§ 1.1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Arealet innenfor planens begrensning er regulert til</w:t>
      </w:r>
      <w:r w:rsidR="00AE0122" w:rsidRPr="00E0476D">
        <w:rPr>
          <w:rFonts w:ascii="Arial" w:hAnsi="Arial" w:cs="Arial"/>
          <w:b/>
          <w:sz w:val="22"/>
          <w:szCs w:val="22"/>
          <w:lang w:val="nb-NO"/>
        </w:rPr>
        <w:t xml:space="preserve"> (§ 12-5)</w:t>
      </w:r>
      <w:r w:rsidRPr="00E0476D">
        <w:rPr>
          <w:rFonts w:ascii="Arial" w:hAnsi="Arial" w:cs="Arial"/>
          <w:b/>
          <w:sz w:val="22"/>
          <w:szCs w:val="22"/>
          <w:lang w:val="nb-NO"/>
        </w:rPr>
        <w:t>:</w:t>
      </w:r>
    </w:p>
    <w:p w14:paraId="262320C7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C8" w14:textId="77777777" w:rsidR="00356A8B" w:rsidRPr="00E0476D" w:rsidRDefault="00EA7BD0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I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BEBYGGELSE OG ANLEGG</w:t>
      </w:r>
    </w:p>
    <w:p w14:paraId="262320C9" w14:textId="77777777" w:rsidR="00356A8B" w:rsidRPr="00E0476D" w:rsidRDefault="00EA7BD0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ab/>
      </w:r>
    </w:p>
    <w:p w14:paraId="262320CA" w14:textId="2EB2B5D2" w:rsidR="00EA7BD0" w:rsidRPr="00E0476D" w:rsidRDefault="00EA7BD0" w:rsidP="00EA7BD0">
      <w:pPr>
        <w:ind w:left="720"/>
        <w:rPr>
          <w:rFonts w:ascii="Arial" w:hAnsi="Arial" w:cs="Arial"/>
          <w:i/>
          <w:sz w:val="22"/>
          <w:szCs w:val="22"/>
          <w:lang w:val="nb-NO"/>
        </w:rPr>
      </w:pPr>
      <w:proofErr w:type="gramStart"/>
      <w:r w:rsidRPr="00E0476D">
        <w:rPr>
          <w:rFonts w:ascii="Arial" w:hAnsi="Arial" w:cs="Arial"/>
          <w:i/>
          <w:color w:val="000000"/>
          <w:lang w:val="nb-NO"/>
        </w:rPr>
        <w:t>”herunder</w:t>
      </w:r>
      <w:proofErr w:type="gramEnd"/>
      <w:r w:rsidRPr="00E0476D">
        <w:rPr>
          <w:rFonts w:ascii="Arial" w:hAnsi="Arial" w:cs="Arial"/>
          <w:i/>
          <w:color w:val="000000"/>
          <w:lang w:val="nb-NO"/>
        </w:rPr>
        <w:t xml:space="preserve"> arealer for fritidsbebyggelse</w:t>
      </w:r>
      <w:r w:rsidR="002852F4">
        <w:rPr>
          <w:rFonts w:ascii="Arial" w:hAnsi="Arial" w:cs="Arial"/>
          <w:i/>
          <w:color w:val="000000"/>
          <w:lang w:val="nb-NO"/>
        </w:rPr>
        <w:t xml:space="preserve"> og øvrig kommunalteknisk anlegg</w:t>
      </w:r>
      <w:r w:rsidRPr="00E0476D">
        <w:rPr>
          <w:rFonts w:ascii="Arial" w:hAnsi="Arial" w:cs="Arial"/>
          <w:i/>
          <w:color w:val="000000"/>
          <w:lang w:val="nb-NO"/>
        </w:rPr>
        <w:t>”</w:t>
      </w:r>
    </w:p>
    <w:p w14:paraId="262320CB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  <w:r w:rsidRPr="00E0476D">
        <w:rPr>
          <w:rFonts w:ascii="Arial" w:hAnsi="Arial" w:cs="Arial"/>
          <w:sz w:val="22"/>
          <w:szCs w:val="22"/>
          <w:lang w:val="nb-NO"/>
        </w:rPr>
        <w:tab/>
      </w:r>
    </w:p>
    <w:p w14:paraId="262320CC" w14:textId="77777777" w:rsidR="00356A8B" w:rsidRPr="00E0476D" w:rsidRDefault="00EA7BD0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II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SAMFERDSELSANLEGG OG TEKNISK INFRASTRUKTUR</w:t>
      </w:r>
    </w:p>
    <w:p w14:paraId="262320CD" w14:textId="77777777" w:rsidR="001F60FA" w:rsidRPr="00E0476D" w:rsidRDefault="001F60FA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CE" w14:textId="072A674A" w:rsidR="00EA7BD0" w:rsidRPr="00E0476D" w:rsidRDefault="00EA7BD0" w:rsidP="00EA7BD0">
      <w:pPr>
        <w:ind w:left="720"/>
        <w:rPr>
          <w:rFonts w:ascii="Arial" w:hAnsi="Arial" w:cs="Arial"/>
          <w:i/>
          <w:sz w:val="22"/>
          <w:szCs w:val="22"/>
          <w:lang w:val="nb-NO"/>
        </w:rPr>
      </w:pPr>
      <w:proofErr w:type="gramStart"/>
      <w:r w:rsidRPr="00E0476D">
        <w:rPr>
          <w:rFonts w:ascii="Arial" w:hAnsi="Arial" w:cs="Arial"/>
          <w:i/>
          <w:color w:val="000000"/>
          <w:lang w:val="nb-NO"/>
        </w:rPr>
        <w:t>”herunder</w:t>
      </w:r>
      <w:proofErr w:type="gramEnd"/>
      <w:r w:rsidRPr="00E0476D">
        <w:rPr>
          <w:rFonts w:ascii="Arial" w:hAnsi="Arial" w:cs="Arial"/>
          <w:i/>
          <w:color w:val="000000"/>
          <w:lang w:val="nb-NO"/>
        </w:rPr>
        <w:t xml:space="preserve"> areal for </w:t>
      </w:r>
      <w:r w:rsidR="002852F4">
        <w:rPr>
          <w:rFonts w:ascii="Arial" w:hAnsi="Arial" w:cs="Arial"/>
          <w:i/>
          <w:color w:val="000000"/>
          <w:lang w:val="nb-NO"/>
        </w:rPr>
        <w:t>kjøreveg</w:t>
      </w:r>
      <w:r w:rsidR="00DD0B03">
        <w:rPr>
          <w:rFonts w:ascii="Arial" w:hAnsi="Arial" w:cs="Arial"/>
          <w:i/>
          <w:color w:val="000000"/>
          <w:lang w:val="nb-NO"/>
        </w:rPr>
        <w:t>, gangveg</w:t>
      </w:r>
      <w:r w:rsidR="004B4832">
        <w:rPr>
          <w:rFonts w:ascii="Arial" w:hAnsi="Arial" w:cs="Arial"/>
          <w:i/>
          <w:color w:val="000000"/>
          <w:lang w:val="nb-NO"/>
        </w:rPr>
        <w:t>, annen veggrunn</w:t>
      </w:r>
      <w:r w:rsidR="002852F4">
        <w:rPr>
          <w:rFonts w:ascii="Arial" w:hAnsi="Arial" w:cs="Arial"/>
          <w:i/>
          <w:color w:val="000000"/>
          <w:lang w:val="nb-NO"/>
        </w:rPr>
        <w:t xml:space="preserve"> og </w:t>
      </w:r>
      <w:r w:rsidRPr="00E0476D">
        <w:rPr>
          <w:rFonts w:ascii="Arial" w:hAnsi="Arial" w:cs="Arial"/>
          <w:i/>
          <w:color w:val="000000"/>
          <w:lang w:val="nb-NO"/>
        </w:rPr>
        <w:t>parkering”</w:t>
      </w:r>
    </w:p>
    <w:p w14:paraId="262320CF" w14:textId="77777777" w:rsidR="001F60FA" w:rsidRPr="00E0476D" w:rsidRDefault="001F60FA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D7" w14:textId="77777777" w:rsidR="00356A8B" w:rsidRPr="005625DC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D8" w14:textId="27506719" w:rsidR="00356A8B" w:rsidRPr="005625DC" w:rsidRDefault="00EA7BD0" w:rsidP="00EA7BD0">
      <w:pPr>
        <w:ind w:left="720" w:hanging="720"/>
        <w:rPr>
          <w:rFonts w:ascii="Arial" w:hAnsi="Arial" w:cs="Arial"/>
          <w:b/>
          <w:sz w:val="22"/>
          <w:szCs w:val="22"/>
          <w:lang w:val="nb-NO"/>
        </w:rPr>
      </w:pPr>
      <w:r w:rsidRPr="005625DC">
        <w:rPr>
          <w:rFonts w:ascii="Arial" w:hAnsi="Arial" w:cs="Arial"/>
          <w:b/>
          <w:sz w:val="22"/>
          <w:szCs w:val="22"/>
          <w:lang w:val="nb-NO"/>
        </w:rPr>
        <w:t>V</w:t>
      </w:r>
      <w:r w:rsidRPr="005625DC">
        <w:rPr>
          <w:rFonts w:ascii="Arial" w:hAnsi="Arial" w:cs="Arial"/>
          <w:b/>
          <w:sz w:val="22"/>
          <w:szCs w:val="22"/>
          <w:lang w:val="nb-NO"/>
        </w:rPr>
        <w:tab/>
        <w:t xml:space="preserve">LANDBRUKS-, NATUR- OG FRILUFTSFORMÅL </w:t>
      </w:r>
    </w:p>
    <w:p w14:paraId="262320D9" w14:textId="77777777" w:rsidR="00356A8B" w:rsidRPr="005625DC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DA" w14:textId="674198AB" w:rsidR="00356A8B" w:rsidRPr="005625DC" w:rsidRDefault="00EA7BD0" w:rsidP="00356A8B">
      <w:pPr>
        <w:ind w:left="705"/>
        <w:rPr>
          <w:rFonts w:ascii="Arial" w:hAnsi="Arial" w:cs="Arial"/>
          <w:i/>
          <w:sz w:val="22"/>
          <w:szCs w:val="22"/>
          <w:lang w:val="nb-NO"/>
        </w:rPr>
      </w:pPr>
      <w:proofErr w:type="gramStart"/>
      <w:r w:rsidRPr="005625DC">
        <w:rPr>
          <w:rFonts w:ascii="Arial" w:hAnsi="Arial" w:cs="Arial"/>
          <w:i/>
          <w:color w:val="000000"/>
          <w:lang w:val="nb-NO"/>
        </w:rPr>
        <w:t>”herunder</w:t>
      </w:r>
      <w:proofErr w:type="gramEnd"/>
      <w:r w:rsidR="009063E9" w:rsidRPr="005625DC">
        <w:rPr>
          <w:rFonts w:ascii="Arial" w:hAnsi="Arial" w:cs="Arial"/>
          <w:i/>
          <w:color w:val="000000"/>
          <w:lang w:val="nb-NO"/>
        </w:rPr>
        <w:t xml:space="preserve"> </w:t>
      </w:r>
      <w:r w:rsidR="002852F4">
        <w:rPr>
          <w:rFonts w:ascii="Arial" w:hAnsi="Arial" w:cs="Arial"/>
          <w:i/>
          <w:color w:val="000000"/>
          <w:lang w:val="nb-NO"/>
        </w:rPr>
        <w:t>LNFR</w:t>
      </w:r>
      <w:r w:rsidR="00D95D11">
        <w:rPr>
          <w:rFonts w:ascii="Arial" w:hAnsi="Arial" w:cs="Arial"/>
          <w:i/>
          <w:color w:val="000000"/>
          <w:lang w:val="nb-NO"/>
        </w:rPr>
        <w:t xml:space="preserve"> og </w:t>
      </w:r>
      <w:proofErr w:type="spellStart"/>
      <w:r w:rsidR="00D95D11">
        <w:rPr>
          <w:rFonts w:ascii="Arial" w:hAnsi="Arial" w:cs="Arial"/>
          <w:i/>
          <w:color w:val="000000"/>
          <w:lang w:val="nb-NO"/>
        </w:rPr>
        <w:t>friluftsformål</w:t>
      </w:r>
      <w:proofErr w:type="spellEnd"/>
      <w:r w:rsidRPr="005625DC">
        <w:rPr>
          <w:rFonts w:ascii="Arial" w:hAnsi="Arial" w:cs="Arial"/>
          <w:i/>
          <w:color w:val="000000"/>
          <w:lang w:val="nb-NO"/>
        </w:rPr>
        <w:t>”</w:t>
      </w:r>
    </w:p>
    <w:p w14:paraId="262320DB" w14:textId="77777777" w:rsidR="00EA7BD0" w:rsidRPr="005625DC" w:rsidRDefault="00EA7BD0" w:rsidP="00356A8B">
      <w:pPr>
        <w:ind w:left="705"/>
        <w:rPr>
          <w:rFonts w:ascii="Arial" w:hAnsi="Arial" w:cs="Arial"/>
          <w:i/>
          <w:sz w:val="22"/>
          <w:szCs w:val="22"/>
          <w:lang w:val="nb-NO"/>
        </w:rPr>
      </w:pPr>
    </w:p>
    <w:p w14:paraId="262320E0" w14:textId="77777777" w:rsidR="00EA7BD0" w:rsidRPr="00A754C4" w:rsidRDefault="00EA7BD0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E1" w14:textId="77777777" w:rsidR="00AE0122" w:rsidRPr="00E0476D" w:rsidRDefault="00AE0122" w:rsidP="001F60FA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§ 1.3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Hensynssoner (§ 11-</w:t>
      </w:r>
      <w:smartTag w:uri="urn:schemas-microsoft-com:office:smarttags" w:element="metricconverter">
        <w:smartTagPr>
          <w:attr w:name="ProductID" w:val="8 a"/>
        </w:smartTagPr>
        <w:r w:rsidRPr="00E0476D">
          <w:rPr>
            <w:rFonts w:ascii="Arial" w:hAnsi="Arial" w:cs="Arial"/>
            <w:b/>
            <w:sz w:val="22"/>
            <w:szCs w:val="22"/>
            <w:lang w:val="nb-NO"/>
          </w:rPr>
          <w:t>8 a</w:t>
        </w:r>
      </w:smartTag>
      <w:r w:rsidRPr="00E0476D">
        <w:rPr>
          <w:rFonts w:ascii="Arial" w:hAnsi="Arial" w:cs="Arial"/>
          <w:b/>
          <w:sz w:val="22"/>
          <w:szCs w:val="22"/>
          <w:lang w:val="nb-NO"/>
        </w:rPr>
        <w:t>, Jf. § 12-6):</w:t>
      </w:r>
    </w:p>
    <w:p w14:paraId="468AD043" w14:textId="77777777" w:rsidR="000A2014" w:rsidRPr="00E0476D" w:rsidRDefault="000A2014" w:rsidP="001F60FA">
      <w:pPr>
        <w:rPr>
          <w:rFonts w:ascii="Arial" w:hAnsi="Arial" w:cs="Arial"/>
          <w:b/>
          <w:sz w:val="22"/>
          <w:szCs w:val="22"/>
          <w:lang w:val="nb-NO"/>
        </w:rPr>
      </w:pPr>
    </w:p>
    <w:p w14:paraId="0BF341A9" w14:textId="105FF77A" w:rsidR="004B4832" w:rsidRDefault="004B4832" w:rsidP="005A196F">
      <w:pPr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>I</w:t>
      </w:r>
      <w:r>
        <w:rPr>
          <w:rFonts w:ascii="Arial" w:hAnsi="Arial" w:cs="Arial"/>
          <w:b/>
          <w:sz w:val="22"/>
          <w:szCs w:val="22"/>
          <w:lang w:val="nb-NO"/>
        </w:rPr>
        <w:tab/>
        <w:t>SIKRINGSSONER</w:t>
      </w:r>
    </w:p>
    <w:p w14:paraId="4CA5C675" w14:textId="10881CD2" w:rsidR="004B4832" w:rsidRPr="004B4832" w:rsidRDefault="004B4832" w:rsidP="005A196F">
      <w:pPr>
        <w:rPr>
          <w:rFonts w:ascii="Arial" w:hAnsi="Arial" w:cs="Arial"/>
          <w:bCs/>
          <w:i/>
          <w:iCs/>
          <w:sz w:val="22"/>
          <w:szCs w:val="22"/>
          <w:lang w:val="nb-NO"/>
        </w:rPr>
      </w:pPr>
      <w:r w:rsidRPr="004B4832">
        <w:rPr>
          <w:rFonts w:ascii="Arial" w:hAnsi="Arial" w:cs="Arial"/>
          <w:bCs/>
          <w:i/>
          <w:iCs/>
          <w:sz w:val="22"/>
          <w:szCs w:val="22"/>
          <w:lang w:val="nb-NO"/>
        </w:rPr>
        <w:tab/>
      </w:r>
      <w:proofErr w:type="gramStart"/>
      <w:r w:rsidRPr="004B4832">
        <w:rPr>
          <w:rFonts w:ascii="Arial" w:hAnsi="Arial" w:cs="Arial"/>
          <w:bCs/>
          <w:i/>
          <w:iCs/>
          <w:sz w:val="22"/>
          <w:szCs w:val="22"/>
          <w:lang w:val="nb-NO"/>
        </w:rPr>
        <w:t>”herunder</w:t>
      </w:r>
      <w:proofErr w:type="gramEnd"/>
      <w:r w:rsidRPr="004B4832">
        <w:rPr>
          <w:rFonts w:ascii="Arial" w:hAnsi="Arial" w:cs="Arial"/>
          <w:bCs/>
          <w:i/>
          <w:iCs/>
          <w:sz w:val="22"/>
          <w:szCs w:val="22"/>
          <w:lang w:val="nb-NO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lang w:val="nb-NO"/>
        </w:rPr>
        <w:t>byggeforbud rundt veg og frisikt</w:t>
      </w:r>
      <w:r w:rsidRPr="004B4832">
        <w:rPr>
          <w:rFonts w:ascii="Arial" w:hAnsi="Arial" w:cs="Arial"/>
          <w:bCs/>
          <w:i/>
          <w:iCs/>
          <w:sz w:val="22"/>
          <w:szCs w:val="22"/>
          <w:lang w:val="nb-NO"/>
        </w:rPr>
        <w:t>”</w:t>
      </w:r>
    </w:p>
    <w:p w14:paraId="154D8EA5" w14:textId="77777777" w:rsidR="004B4832" w:rsidRDefault="004B4832" w:rsidP="005A196F">
      <w:pPr>
        <w:rPr>
          <w:rFonts w:ascii="Arial" w:hAnsi="Arial" w:cs="Arial"/>
          <w:b/>
          <w:sz w:val="22"/>
          <w:szCs w:val="22"/>
          <w:lang w:val="nb-NO"/>
        </w:rPr>
      </w:pPr>
    </w:p>
    <w:p w14:paraId="533CA151" w14:textId="0E2AA6CC" w:rsidR="005A196F" w:rsidRPr="00E0476D" w:rsidRDefault="005A196F" w:rsidP="005A196F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III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FARESONE</w:t>
      </w:r>
    </w:p>
    <w:p w14:paraId="1DE1578C" w14:textId="0DA5CD92" w:rsidR="005A196F" w:rsidRPr="00E0476D" w:rsidRDefault="005A196F" w:rsidP="005A196F">
      <w:pPr>
        <w:ind w:left="720"/>
        <w:rPr>
          <w:rFonts w:ascii="Arial" w:hAnsi="Arial" w:cs="Arial"/>
          <w:i/>
          <w:color w:val="000000"/>
          <w:lang w:val="nb-NO"/>
        </w:rPr>
      </w:pPr>
      <w:proofErr w:type="gramStart"/>
      <w:r w:rsidRPr="00E0476D">
        <w:rPr>
          <w:rFonts w:ascii="Arial" w:hAnsi="Arial" w:cs="Arial"/>
          <w:i/>
          <w:color w:val="000000"/>
          <w:lang w:val="nb-NO"/>
        </w:rPr>
        <w:t>”herunder</w:t>
      </w:r>
      <w:proofErr w:type="gramEnd"/>
      <w:r w:rsidRPr="00E0476D">
        <w:rPr>
          <w:rFonts w:ascii="Arial" w:hAnsi="Arial" w:cs="Arial"/>
          <w:i/>
          <w:color w:val="000000"/>
          <w:lang w:val="nb-NO"/>
        </w:rPr>
        <w:t xml:space="preserve"> ras- og skredfare</w:t>
      </w:r>
      <w:r w:rsidR="004B4832">
        <w:rPr>
          <w:rFonts w:ascii="Arial" w:hAnsi="Arial" w:cs="Arial"/>
          <w:i/>
          <w:color w:val="000000"/>
          <w:lang w:val="nb-NO"/>
        </w:rPr>
        <w:t xml:space="preserve"> og høyspenningsanlegg</w:t>
      </w:r>
      <w:r w:rsidRPr="00E0476D">
        <w:rPr>
          <w:rFonts w:ascii="Arial" w:hAnsi="Arial" w:cs="Arial"/>
          <w:i/>
          <w:color w:val="000000"/>
          <w:lang w:val="nb-NO"/>
        </w:rPr>
        <w:t>”</w:t>
      </w:r>
    </w:p>
    <w:p w14:paraId="58057804" w14:textId="77777777" w:rsidR="005A196F" w:rsidRPr="00E0476D" w:rsidRDefault="005A196F" w:rsidP="005A196F">
      <w:pPr>
        <w:ind w:left="720"/>
        <w:rPr>
          <w:rFonts w:ascii="Arial" w:hAnsi="Arial" w:cs="Arial"/>
          <w:i/>
          <w:color w:val="000000"/>
          <w:lang w:val="nb-NO"/>
        </w:rPr>
      </w:pPr>
    </w:p>
    <w:p w14:paraId="262320EA" w14:textId="77777777" w:rsidR="00AE0122" w:rsidRPr="00E0476D" w:rsidRDefault="00AE0122" w:rsidP="001F60FA">
      <w:pPr>
        <w:rPr>
          <w:rFonts w:ascii="Arial" w:hAnsi="Arial" w:cs="Arial"/>
          <w:b/>
          <w:sz w:val="22"/>
          <w:szCs w:val="22"/>
          <w:lang w:val="nb-NO"/>
        </w:rPr>
      </w:pPr>
    </w:p>
    <w:p w14:paraId="262320EC" w14:textId="3AD57854" w:rsidR="00AE0122" w:rsidRPr="00E0476D" w:rsidRDefault="00AE0122" w:rsidP="001F60FA">
      <w:pPr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V</w:t>
      </w:r>
      <w:r w:rsidRPr="00E0476D">
        <w:rPr>
          <w:rFonts w:ascii="Arial" w:hAnsi="Arial" w:cs="Arial"/>
          <w:b/>
          <w:sz w:val="22"/>
          <w:szCs w:val="22"/>
          <w:lang w:val="nb-NO"/>
        </w:rPr>
        <w:tab/>
        <w:t>SONE MED ANGITTE SÆRLIGE HENSYN</w:t>
      </w:r>
    </w:p>
    <w:p w14:paraId="262320F2" w14:textId="0607D151" w:rsidR="00AE0122" w:rsidRDefault="00935BD4" w:rsidP="004413AE">
      <w:pPr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”</w:t>
      </w:r>
      <w:proofErr w:type="spellStart"/>
      <w:r>
        <w:rPr>
          <w:rFonts w:ascii="Arial" w:hAnsi="Arial" w:cs="Arial"/>
          <w:i/>
          <w:color w:val="000000"/>
        </w:rPr>
        <w:t>herunder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 w:rsidR="004B4832">
        <w:rPr>
          <w:rFonts w:ascii="Arial" w:hAnsi="Arial" w:cs="Arial"/>
          <w:i/>
          <w:color w:val="000000"/>
        </w:rPr>
        <w:t>hensyn</w:t>
      </w:r>
      <w:proofErr w:type="spellEnd"/>
      <w:r w:rsidR="004B4832">
        <w:rPr>
          <w:rFonts w:ascii="Arial" w:hAnsi="Arial" w:cs="Arial"/>
          <w:i/>
          <w:color w:val="000000"/>
        </w:rPr>
        <w:t xml:space="preserve"> </w:t>
      </w:r>
      <w:proofErr w:type="spellStart"/>
      <w:r w:rsidR="004B4832">
        <w:rPr>
          <w:rFonts w:ascii="Arial" w:hAnsi="Arial" w:cs="Arial"/>
          <w:i/>
          <w:color w:val="000000"/>
        </w:rPr>
        <w:t>grønnstruktur</w:t>
      </w:r>
      <w:proofErr w:type="spellEnd"/>
      <w:r w:rsidR="004B4832">
        <w:rPr>
          <w:rFonts w:ascii="Arial" w:hAnsi="Arial" w:cs="Arial"/>
          <w:i/>
          <w:color w:val="000000"/>
        </w:rPr>
        <w:t xml:space="preserve"> og </w:t>
      </w:r>
      <w:r>
        <w:rPr>
          <w:rFonts w:ascii="Arial" w:hAnsi="Arial" w:cs="Arial"/>
          <w:i/>
          <w:color w:val="000000"/>
        </w:rPr>
        <w:t>bevaring naturmiljø</w:t>
      </w:r>
      <w:r w:rsidR="002852F4" w:rsidRPr="004413AE">
        <w:rPr>
          <w:rFonts w:ascii="Arial" w:hAnsi="Arial" w:cs="Arial"/>
          <w:i/>
          <w:color w:val="000000"/>
        </w:rPr>
        <w:t xml:space="preserve"> </w:t>
      </w:r>
      <w:r w:rsidR="004413AE" w:rsidRPr="004413AE">
        <w:rPr>
          <w:rFonts w:ascii="Arial" w:hAnsi="Arial" w:cs="Arial"/>
          <w:i/>
          <w:color w:val="000000"/>
        </w:rPr>
        <w:t>”</w:t>
      </w:r>
    </w:p>
    <w:p w14:paraId="5F21C40B" w14:textId="77777777" w:rsidR="0013277A" w:rsidRDefault="0013277A" w:rsidP="004413AE">
      <w:pPr>
        <w:ind w:left="720"/>
        <w:rPr>
          <w:rFonts w:ascii="Arial" w:hAnsi="Arial" w:cs="Arial"/>
          <w:i/>
          <w:color w:val="000000"/>
        </w:rPr>
      </w:pPr>
    </w:p>
    <w:p w14:paraId="262320F3" w14:textId="77777777" w:rsidR="00AE0122" w:rsidRDefault="00AE0122" w:rsidP="001F60FA">
      <w:pPr>
        <w:rPr>
          <w:rFonts w:ascii="Arial" w:hAnsi="Arial" w:cs="Arial"/>
          <w:b/>
          <w:sz w:val="22"/>
          <w:szCs w:val="22"/>
        </w:rPr>
      </w:pPr>
    </w:p>
    <w:p w14:paraId="262320F4" w14:textId="77777777" w:rsidR="00356A8B" w:rsidRPr="003F6D6F" w:rsidRDefault="00356A8B" w:rsidP="001F60FA">
      <w:pPr>
        <w:rPr>
          <w:rFonts w:ascii="Arial" w:hAnsi="Arial" w:cs="Arial"/>
          <w:b/>
          <w:sz w:val="22"/>
          <w:szCs w:val="22"/>
        </w:rPr>
      </w:pPr>
      <w:r w:rsidRPr="003F6D6F">
        <w:rPr>
          <w:rFonts w:ascii="Arial" w:hAnsi="Arial" w:cs="Arial"/>
          <w:b/>
          <w:sz w:val="22"/>
          <w:szCs w:val="22"/>
        </w:rPr>
        <w:t>§ 1.2</w:t>
      </w:r>
      <w:r w:rsidRPr="003F6D6F">
        <w:rPr>
          <w:rFonts w:ascii="Arial" w:hAnsi="Arial" w:cs="Arial"/>
          <w:b/>
          <w:sz w:val="22"/>
          <w:szCs w:val="22"/>
        </w:rPr>
        <w:tab/>
        <w:t>Planens hensikt</w:t>
      </w:r>
    </w:p>
    <w:p w14:paraId="60DD669B" w14:textId="4099849C" w:rsidR="004413AE" w:rsidRPr="003F6D6F" w:rsidRDefault="004413AE" w:rsidP="001F60FA">
      <w:pPr>
        <w:rPr>
          <w:rFonts w:ascii="Arial" w:hAnsi="Arial" w:cs="Arial"/>
          <w:b/>
          <w:sz w:val="22"/>
          <w:szCs w:val="22"/>
        </w:rPr>
      </w:pPr>
    </w:p>
    <w:p w14:paraId="23A65F0F" w14:textId="0549FBDD" w:rsidR="004413AE" w:rsidRPr="003F6D6F" w:rsidRDefault="004413AE" w:rsidP="004413AE">
      <w:pPr>
        <w:ind w:left="705"/>
        <w:rPr>
          <w:rFonts w:ascii="Arial" w:hAnsi="Arial" w:cs="Arial"/>
          <w:sz w:val="22"/>
          <w:szCs w:val="22"/>
        </w:rPr>
      </w:pPr>
      <w:r w:rsidRPr="003F6D6F">
        <w:rPr>
          <w:rFonts w:ascii="Arial" w:hAnsi="Arial" w:cs="Arial"/>
          <w:sz w:val="22"/>
          <w:szCs w:val="22"/>
        </w:rPr>
        <w:t xml:space="preserve">Hensikt med planen er å legge til rette for </w:t>
      </w:r>
      <w:proofErr w:type="spellStart"/>
      <w:r w:rsidR="0013277A">
        <w:rPr>
          <w:rFonts w:ascii="Arial" w:hAnsi="Arial" w:cs="Arial"/>
          <w:sz w:val="22"/>
          <w:szCs w:val="22"/>
        </w:rPr>
        <w:t>flere</w:t>
      </w:r>
      <w:proofErr w:type="spellEnd"/>
      <w:r w:rsidR="00132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77A">
        <w:rPr>
          <w:rFonts w:ascii="Arial" w:hAnsi="Arial" w:cs="Arial"/>
          <w:sz w:val="22"/>
          <w:szCs w:val="22"/>
        </w:rPr>
        <w:t>fritidsboliger</w:t>
      </w:r>
      <w:proofErr w:type="spellEnd"/>
      <w:r w:rsidR="0013277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3277A">
        <w:rPr>
          <w:rFonts w:ascii="Arial" w:hAnsi="Arial" w:cs="Arial"/>
          <w:sz w:val="22"/>
          <w:szCs w:val="22"/>
        </w:rPr>
        <w:t>tilknytning</w:t>
      </w:r>
      <w:proofErr w:type="spellEnd"/>
      <w:r w:rsidR="0013277A">
        <w:rPr>
          <w:rFonts w:ascii="Arial" w:hAnsi="Arial" w:cs="Arial"/>
          <w:sz w:val="22"/>
          <w:szCs w:val="22"/>
        </w:rPr>
        <w:t xml:space="preserve"> til </w:t>
      </w:r>
      <w:proofErr w:type="spellStart"/>
      <w:r w:rsidR="0013277A">
        <w:rPr>
          <w:rFonts w:ascii="Arial" w:hAnsi="Arial" w:cs="Arial"/>
          <w:sz w:val="22"/>
          <w:szCs w:val="22"/>
        </w:rPr>
        <w:t>eksisterende</w:t>
      </w:r>
      <w:proofErr w:type="spellEnd"/>
      <w:r w:rsidR="00132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77A">
        <w:rPr>
          <w:rFonts w:ascii="Arial" w:hAnsi="Arial" w:cs="Arial"/>
          <w:sz w:val="22"/>
          <w:szCs w:val="22"/>
        </w:rPr>
        <w:t>fritidsboliger</w:t>
      </w:r>
      <w:proofErr w:type="spellEnd"/>
      <w:r w:rsidR="0013277A">
        <w:rPr>
          <w:rFonts w:ascii="Arial" w:hAnsi="Arial" w:cs="Arial"/>
          <w:sz w:val="22"/>
          <w:szCs w:val="22"/>
        </w:rPr>
        <w:t xml:space="preserve"> ved Sandvika.</w:t>
      </w:r>
    </w:p>
    <w:p w14:paraId="262320F5" w14:textId="77777777" w:rsidR="00356A8B" w:rsidRPr="003F6D6F" w:rsidRDefault="00356A8B" w:rsidP="00356A8B">
      <w:pPr>
        <w:pStyle w:val="Overskrift4"/>
        <w:rPr>
          <w:rFonts w:ascii="Arial" w:hAnsi="Arial" w:cs="Arial"/>
          <w:sz w:val="22"/>
          <w:szCs w:val="22"/>
        </w:rPr>
      </w:pPr>
    </w:p>
    <w:p w14:paraId="262320F6" w14:textId="15D4E377" w:rsidR="00356A8B" w:rsidRDefault="00356A8B" w:rsidP="00356A8B">
      <w:pPr>
        <w:rPr>
          <w:rFonts w:ascii="Arial" w:hAnsi="Arial" w:cs="Arial"/>
          <w:i/>
          <w:sz w:val="22"/>
          <w:szCs w:val="22"/>
        </w:rPr>
      </w:pPr>
    </w:p>
    <w:p w14:paraId="232702C8" w14:textId="2AA26F20" w:rsidR="002852F4" w:rsidRDefault="002852F4" w:rsidP="00356A8B">
      <w:pPr>
        <w:rPr>
          <w:rFonts w:ascii="Arial" w:hAnsi="Arial" w:cs="Arial"/>
          <w:i/>
          <w:sz w:val="22"/>
          <w:szCs w:val="22"/>
        </w:rPr>
      </w:pPr>
    </w:p>
    <w:p w14:paraId="348DE881" w14:textId="431D7A73" w:rsidR="002852F4" w:rsidRDefault="002852F4" w:rsidP="00356A8B">
      <w:pPr>
        <w:rPr>
          <w:rFonts w:ascii="Arial" w:hAnsi="Arial" w:cs="Arial"/>
          <w:i/>
          <w:sz w:val="22"/>
          <w:szCs w:val="22"/>
        </w:rPr>
      </w:pPr>
    </w:p>
    <w:p w14:paraId="5CEF6298" w14:textId="66A652BC" w:rsidR="002852F4" w:rsidRDefault="002852F4" w:rsidP="00356A8B">
      <w:pPr>
        <w:rPr>
          <w:rFonts w:ascii="Arial" w:hAnsi="Arial" w:cs="Arial"/>
          <w:i/>
          <w:sz w:val="22"/>
          <w:szCs w:val="22"/>
        </w:rPr>
      </w:pPr>
    </w:p>
    <w:p w14:paraId="15C0D742" w14:textId="77777777" w:rsidR="002852F4" w:rsidRPr="003F6D6F" w:rsidRDefault="002852F4" w:rsidP="00356A8B">
      <w:pPr>
        <w:rPr>
          <w:rFonts w:ascii="Arial" w:hAnsi="Arial" w:cs="Arial"/>
          <w:i/>
          <w:sz w:val="22"/>
          <w:szCs w:val="22"/>
        </w:rPr>
      </w:pPr>
    </w:p>
    <w:p w14:paraId="262320F7" w14:textId="77777777" w:rsidR="007F341F" w:rsidRPr="003F6D6F" w:rsidRDefault="007F341F" w:rsidP="00356A8B">
      <w:pPr>
        <w:rPr>
          <w:rFonts w:ascii="Arial" w:hAnsi="Arial" w:cs="Arial"/>
          <w:sz w:val="22"/>
          <w:szCs w:val="22"/>
        </w:rPr>
      </w:pPr>
    </w:p>
    <w:p w14:paraId="262320F8" w14:textId="77777777" w:rsidR="00356A8B" w:rsidRPr="00E0476D" w:rsidRDefault="00356A8B" w:rsidP="00356A8B">
      <w:pPr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E0476D">
        <w:rPr>
          <w:rFonts w:ascii="Arial" w:hAnsi="Arial" w:cs="Arial"/>
          <w:b/>
          <w:sz w:val="22"/>
          <w:szCs w:val="22"/>
          <w:lang w:val="nb-NO"/>
        </w:rPr>
        <w:t>§ 2 – FELLESBESTEMMELSER</w:t>
      </w:r>
    </w:p>
    <w:p w14:paraId="262320F9" w14:textId="77777777" w:rsidR="00356A8B" w:rsidRPr="00E0476D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0FA" w14:textId="220EB41A" w:rsidR="00356A8B" w:rsidRDefault="00EA7BD0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§ 2.1</w:t>
      </w:r>
      <w:r w:rsidR="00356A8B" w:rsidRPr="00C30B98">
        <w:rPr>
          <w:rFonts w:ascii="Arial" w:hAnsi="Arial" w:cs="Arial"/>
          <w:b/>
          <w:sz w:val="22"/>
          <w:szCs w:val="22"/>
          <w:lang w:val="nb-NO"/>
        </w:rPr>
        <w:tab/>
        <w:t xml:space="preserve">Rekkefølgekrav </w:t>
      </w:r>
    </w:p>
    <w:p w14:paraId="29201AF8" w14:textId="4FB7678C" w:rsidR="002852F4" w:rsidRDefault="002852F4" w:rsidP="00356A8B">
      <w:pPr>
        <w:rPr>
          <w:rFonts w:ascii="Arial" w:hAnsi="Arial" w:cs="Arial"/>
          <w:b/>
          <w:sz w:val="22"/>
          <w:szCs w:val="22"/>
          <w:lang w:val="nb-NO"/>
        </w:rPr>
      </w:pPr>
    </w:p>
    <w:p w14:paraId="17AE5536" w14:textId="77777777" w:rsidR="002852F4" w:rsidRPr="002852F4" w:rsidRDefault="002852F4" w:rsidP="00356A8B">
      <w:pPr>
        <w:rPr>
          <w:rFonts w:ascii="Arial" w:hAnsi="Arial" w:cs="Arial"/>
          <w:bCs/>
          <w:sz w:val="22"/>
          <w:szCs w:val="22"/>
          <w:lang w:val="nb-NO"/>
        </w:rPr>
      </w:pPr>
      <w:r w:rsidRPr="002852F4">
        <w:rPr>
          <w:rFonts w:ascii="Arial" w:hAnsi="Arial" w:cs="Arial"/>
          <w:bCs/>
          <w:sz w:val="22"/>
          <w:szCs w:val="22"/>
          <w:lang w:val="nb-NO"/>
        </w:rPr>
        <w:tab/>
        <w:t>Før det gis byggetillatelse for ny bebyggelse innenfor BFF1- BFF5 skal:</w:t>
      </w:r>
    </w:p>
    <w:p w14:paraId="4A0C3C54" w14:textId="59D8F176" w:rsidR="002852F4" w:rsidRPr="002852F4" w:rsidRDefault="002852F4" w:rsidP="002852F4">
      <w:pPr>
        <w:pStyle w:val="Listeavsnitt"/>
        <w:ind w:left="720"/>
        <w:rPr>
          <w:rFonts w:ascii="Arial" w:hAnsi="Arial" w:cs="Arial"/>
          <w:bCs/>
          <w:sz w:val="22"/>
          <w:szCs w:val="22"/>
          <w:lang w:val="nb-NO"/>
        </w:rPr>
      </w:pPr>
      <w:r w:rsidRPr="002852F4">
        <w:rPr>
          <w:rFonts w:ascii="Arial" w:hAnsi="Arial" w:cs="Arial"/>
          <w:bCs/>
          <w:sz w:val="22"/>
          <w:szCs w:val="22"/>
          <w:lang w:val="nb-NO"/>
        </w:rPr>
        <w:t>- møteplasser innenfor SKV1 være etablert</w:t>
      </w:r>
    </w:p>
    <w:p w14:paraId="72B433F9" w14:textId="5CF27005" w:rsidR="002852F4" w:rsidRPr="002852F4" w:rsidRDefault="002852F4" w:rsidP="002852F4">
      <w:pPr>
        <w:pStyle w:val="Listeavsnitt"/>
        <w:ind w:left="720"/>
        <w:rPr>
          <w:rFonts w:ascii="Arial" w:hAnsi="Arial" w:cs="Arial"/>
          <w:bCs/>
          <w:sz w:val="22"/>
          <w:szCs w:val="22"/>
          <w:lang w:val="nb-NO"/>
        </w:rPr>
      </w:pPr>
      <w:r w:rsidRPr="002852F4">
        <w:rPr>
          <w:rFonts w:ascii="Arial" w:hAnsi="Arial" w:cs="Arial"/>
          <w:bCs/>
          <w:sz w:val="22"/>
          <w:szCs w:val="22"/>
          <w:lang w:val="nb-NO"/>
        </w:rPr>
        <w:t>- SKV2 være etablert</w:t>
      </w:r>
      <w:r w:rsidR="00D95D11">
        <w:rPr>
          <w:rFonts w:ascii="Arial" w:hAnsi="Arial" w:cs="Arial"/>
          <w:bCs/>
          <w:sz w:val="22"/>
          <w:szCs w:val="22"/>
          <w:lang w:val="nb-NO"/>
        </w:rPr>
        <w:t xml:space="preserve"> frem til det aktuelle feltet </w:t>
      </w:r>
    </w:p>
    <w:p w14:paraId="07417007" w14:textId="77777777" w:rsidR="005A196F" w:rsidRDefault="005A196F" w:rsidP="00356A8B">
      <w:pPr>
        <w:ind w:left="705"/>
        <w:rPr>
          <w:rFonts w:ascii="Arial" w:hAnsi="Arial" w:cs="Arial"/>
          <w:sz w:val="22"/>
          <w:szCs w:val="22"/>
          <w:lang w:val="nb-NO"/>
        </w:rPr>
      </w:pPr>
    </w:p>
    <w:p w14:paraId="26232105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106" w14:textId="2ADC3CA0" w:rsidR="00356A8B" w:rsidRPr="00C30B98" w:rsidRDefault="00EA7BD0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§ 2.</w:t>
      </w:r>
      <w:r w:rsidR="008D0513">
        <w:rPr>
          <w:rFonts w:ascii="Arial" w:hAnsi="Arial" w:cs="Arial"/>
          <w:b/>
          <w:sz w:val="22"/>
          <w:szCs w:val="22"/>
          <w:lang w:val="nb-NO"/>
        </w:rPr>
        <w:t>2</w:t>
      </w:r>
      <w:r w:rsidR="00356A8B" w:rsidRPr="00C30B98">
        <w:rPr>
          <w:rFonts w:ascii="Arial" w:hAnsi="Arial" w:cs="Arial"/>
          <w:b/>
          <w:sz w:val="22"/>
          <w:szCs w:val="22"/>
          <w:lang w:val="nb-NO"/>
        </w:rPr>
        <w:tab/>
        <w:t>Dokumentasjonskrav</w:t>
      </w:r>
    </w:p>
    <w:p w14:paraId="26232107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3CB8D651" w14:textId="04C565DD" w:rsidR="005D2058" w:rsidRDefault="005D2058" w:rsidP="00356A8B">
      <w:pPr>
        <w:ind w:left="705"/>
        <w:rPr>
          <w:rFonts w:ascii="Arial" w:hAnsi="Arial" w:cs="Arial"/>
          <w:sz w:val="22"/>
          <w:szCs w:val="22"/>
          <w:lang w:val="nb-NO"/>
        </w:rPr>
      </w:pPr>
      <w:r w:rsidRPr="008D0513">
        <w:rPr>
          <w:rFonts w:ascii="Arial" w:hAnsi="Arial" w:cs="Arial"/>
          <w:sz w:val="22"/>
          <w:szCs w:val="22"/>
          <w:lang w:val="nb-NO"/>
        </w:rPr>
        <w:t xml:space="preserve">Før det gis </w:t>
      </w:r>
      <w:r w:rsidR="008D0513">
        <w:rPr>
          <w:rFonts w:ascii="Arial" w:hAnsi="Arial" w:cs="Arial"/>
          <w:sz w:val="22"/>
          <w:szCs w:val="22"/>
          <w:lang w:val="nb-NO"/>
        </w:rPr>
        <w:t>bygget</w:t>
      </w:r>
      <w:r w:rsidRPr="008D0513">
        <w:rPr>
          <w:rFonts w:ascii="Arial" w:hAnsi="Arial" w:cs="Arial"/>
          <w:sz w:val="22"/>
          <w:szCs w:val="22"/>
          <w:lang w:val="nb-NO"/>
        </w:rPr>
        <w:t xml:space="preserve">illatelse for ny bebyggelse innenfor </w:t>
      </w:r>
      <w:r w:rsidR="00730D6E">
        <w:rPr>
          <w:rFonts w:ascii="Arial" w:hAnsi="Arial" w:cs="Arial"/>
          <w:sz w:val="22"/>
          <w:szCs w:val="22"/>
          <w:lang w:val="nb-NO"/>
        </w:rPr>
        <w:t>B</w:t>
      </w:r>
      <w:r w:rsidR="008D0513">
        <w:rPr>
          <w:rFonts w:ascii="Arial" w:hAnsi="Arial" w:cs="Arial"/>
          <w:sz w:val="22"/>
          <w:szCs w:val="22"/>
          <w:lang w:val="nb-NO"/>
        </w:rPr>
        <w:t>FF</w:t>
      </w:r>
      <w:r w:rsidR="00730D6E">
        <w:rPr>
          <w:rFonts w:ascii="Arial" w:hAnsi="Arial" w:cs="Arial"/>
          <w:sz w:val="22"/>
          <w:szCs w:val="22"/>
          <w:lang w:val="nb-NO"/>
        </w:rPr>
        <w:t>1</w:t>
      </w:r>
      <w:r w:rsidR="008D0513">
        <w:rPr>
          <w:rFonts w:ascii="Arial" w:hAnsi="Arial" w:cs="Arial"/>
          <w:sz w:val="22"/>
          <w:szCs w:val="22"/>
          <w:lang w:val="nb-NO"/>
        </w:rPr>
        <w:t>-</w:t>
      </w:r>
      <w:r w:rsidR="00730D6E">
        <w:rPr>
          <w:rFonts w:ascii="Arial" w:hAnsi="Arial" w:cs="Arial"/>
          <w:sz w:val="22"/>
          <w:szCs w:val="22"/>
          <w:lang w:val="nb-NO"/>
        </w:rPr>
        <w:t>B</w:t>
      </w:r>
      <w:r w:rsidR="008D0513">
        <w:rPr>
          <w:rFonts w:ascii="Arial" w:hAnsi="Arial" w:cs="Arial"/>
          <w:sz w:val="22"/>
          <w:szCs w:val="22"/>
          <w:lang w:val="nb-NO"/>
        </w:rPr>
        <w:t>FF</w:t>
      </w:r>
      <w:r w:rsidR="00D95D11">
        <w:rPr>
          <w:rFonts w:ascii="Arial" w:hAnsi="Arial" w:cs="Arial"/>
          <w:sz w:val="22"/>
          <w:szCs w:val="22"/>
          <w:lang w:val="nb-NO"/>
        </w:rPr>
        <w:t>5</w:t>
      </w:r>
      <w:r w:rsidR="00730D6E">
        <w:rPr>
          <w:rFonts w:ascii="Arial" w:hAnsi="Arial" w:cs="Arial"/>
          <w:sz w:val="22"/>
          <w:szCs w:val="22"/>
          <w:lang w:val="nb-NO"/>
        </w:rPr>
        <w:t xml:space="preserve"> </w:t>
      </w:r>
      <w:r w:rsidRPr="008D0513">
        <w:rPr>
          <w:rFonts w:ascii="Arial" w:hAnsi="Arial" w:cs="Arial"/>
          <w:sz w:val="22"/>
          <w:szCs w:val="22"/>
          <w:lang w:val="nb-NO"/>
        </w:rPr>
        <w:t xml:space="preserve">skal det foreligge </w:t>
      </w:r>
      <w:r w:rsidR="008D0513">
        <w:rPr>
          <w:rFonts w:ascii="Arial" w:hAnsi="Arial" w:cs="Arial"/>
          <w:sz w:val="22"/>
          <w:szCs w:val="22"/>
          <w:lang w:val="nb-NO"/>
        </w:rPr>
        <w:t>situasjonsplan for</w:t>
      </w:r>
      <w:r w:rsidRPr="008D0513">
        <w:rPr>
          <w:rFonts w:ascii="Arial" w:hAnsi="Arial" w:cs="Arial"/>
          <w:sz w:val="22"/>
          <w:szCs w:val="22"/>
          <w:lang w:val="nb-NO"/>
        </w:rPr>
        <w:t xml:space="preserve"> tiltaket.</w:t>
      </w:r>
      <w:r w:rsidR="00DD0B03">
        <w:rPr>
          <w:rFonts w:ascii="Arial" w:hAnsi="Arial" w:cs="Arial"/>
          <w:sz w:val="22"/>
          <w:szCs w:val="22"/>
          <w:lang w:val="nb-NO"/>
        </w:rPr>
        <w:t xml:space="preserve"> Situasjonsplan skal vise/beskrive hvordan lokal naturdel av tomta blir ivaretatt.</w:t>
      </w:r>
    </w:p>
    <w:p w14:paraId="595B672A" w14:textId="22918E60" w:rsidR="00730D6E" w:rsidRDefault="00730D6E" w:rsidP="00356A8B">
      <w:pPr>
        <w:ind w:left="705"/>
        <w:rPr>
          <w:rFonts w:ascii="Arial" w:hAnsi="Arial" w:cs="Arial"/>
          <w:sz w:val="22"/>
          <w:szCs w:val="22"/>
          <w:lang w:val="nb-NO"/>
        </w:rPr>
      </w:pPr>
    </w:p>
    <w:p w14:paraId="450FC3BA" w14:textId="6D32EC6E" w:rsidR="00730D6E" w:rsidRPr="008D0513" w:rsidRDefault="00730D6E" w:rsidP="00356A8B">
      <w:pPr>
        <w:ind w:left="70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Før det gis tillatelse til fradeling innenfor feltene BFF2 skal det foreligge en tomtedelingsplan for det aktuelle feltet.</w:t>
      </w:r>
    </w:p>
    <w:p w14:paraId="77805E3B" w14:textId="77777777" w:rsidR="005D2058" w:rsidRPr="00C30B98" w:rsidRDefault="005D2058" w:rsidP="00356A8B">
      <w:pPr>
        <w:ind w:left="705"/>
        <w:rPr>
          <w:rFonts w:ascii="Arial" w:hAnsi="Arial" w:cs="Arial"/>
          <w:i/>
          <w:sz w:val="22"/>
          <w:szCs w:val="22"/>
          <w:lang w:val="nb-NO"/>
        </w:rPr>
      </w:pPr>
    </w:p>
    <w:p w14:paraId="464BE18B" w14:textId="77777777" w:rsidR="005D2058" w:rsidRPr="00C30B98" w:rsidRDefault="005D2058" w:rsidP="005D2058">
      <w:pPr>
        <w:ind w:left="1425"/>
        <w:rPr>
          <w:rFonts w:ascii="Arial" w:hAnsi="Arial" w:cs="Arial"/>
          <w:sz w:val="22"/>
          <w:szCs w:val="22"/>
          <w:lang w:val="nb-NO"/>
        </w:rPr>
      </w:pPr>
    </w:p>
    <w:p w14:paraId="2623210A" w14:textId="77777777" w:rsidR="00356A8B" w:rsidRPr="00C30B98" w:rsidRDefault="00EA7BD0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§ 2.3</w:t>
      </w:r>
      <w:r w:rsidR="00356A8B" w:rsidRPr="00C30B98">
        <w:rPr>
          <w:rFonts w:ascii="Arial" w:hAnsi="Arial" w:cs="Arial"/>
          <w:b/>
          <w:sz w:val="22"/>
          <w:szCs w:val="22"/>
          <w:lang w:val="nb-NO"/>
        </w:rPr>
        <w:tab/>
        <w:t>Miljøforhold/grunnforhold</w:t>
      </w:r>
    </w:p>
    <w:p w14:paraId="2623210B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35FF93A7" w14:textId="583D4471" w:rsidR="005D2058" w:rsidRDefault="004413AE" w:rsidP="00356A8B">
      <w:pPr>
        <w:ind w:left="705"/>
        <w:rPr>
          <w:rFonts w:ascii="Arial" w:hAnsi="Arial" w:cs="Arial"/>
          <w:sz w:val="22"/>
          <w:szCs w:val="22"/>
          <w:lang w:val="nb-NO"/>
        </w:rPr>
      </w:pPr>
      <w:r w:rsidRPr="005A196F">
        <w:rPr>
          <w:rFonts w:ascii="Arial" w:hAnsi="Arial" w:cs="Arial"/>
          <w:sz w:val="22"/>
          <w:szCs w:val="22"/>
          <w:lang w:val="nb-NO"/>
        </w:rPr>
        <w:t xml:space="preserve">Før det gis </w:t>
      </w:r>
      <w:r w:rsidR="005D2058" w:rsidRPr="005A196F">
        <w:rPr>
          <w:rFonts w:ascii="Arial" w:hAnsi="Arial" w:cs="Arial"/>
          <w:sz w:val="22"/>
          <w:szCs w:val="22"/>
          <w:lang w:val="nb-NO"/>
        </w:rPr>
        <w:t>igangsettingstillatelse for nye bygg skal det sikres at tiltak mot radon er ivaretatt.</w:t>
      </w:r>
    </w:p>
    <w:p w14:paraId="35C0725B" w14:textId="77777777" w:rsidR="008D0513" w:rsidRPr="005A196F" w:rsidRDefault="008D0513" w:rsidP="00356A8B">
      <w:pPr>
        <w:ind w:left="705"/>
        <w:rPr>
          <w:rFonts w:ascii="Arial" w:hAnsi="Arial" w:cs="Arial"/>
          <w:sz w:val="22"/>
          <w:szCs w:val="22"/>
          <w:lang w:val="nb-NO"/>
        </w:rPr>
      </w:pPr>
    </w:p>
    <w:p w14:paraId="4FFC9433" w14:textId="7DF818B4" w:rsidR="00DF15D5" w:rsidRDefault="00DF15D5" w:rsidP="00356A8B">
      <w:pPr>
        <w:ind w:left="705"/>
        <w:rPr>
          <w:rFonts w:ascii="Arial" w:hAnsi="Arial" w:cs="Arial"/>
          <w:sz w:val="22"/>
          <w:szCs w:val="22"/>
          <w:lang w:val="nb-NO"/>
        </w:rPr>
      </w:pPr>
    </w:p>
    <w:p w14:paraId="64BE921C" w14:textId="14936083" w:rsidR="00DF15D5" w:rsidRPr="00DF15D5" w:rsidRDefault="00DF15D5" w:rsidP="00DF15D5">
      <w:pPr>
        <w:rPr>
          <w:rFonts w:ascii="Arial" w:hAnsi="Arial" w:cs="Arial"/>
          <w:b/>
          <w:sz w:val="22"/>
          <w:szCs w:val="22"/>
          <w:lang w:val="nb-NO"/>
        </w:rPr>
      </w:pPr>
      <w:r w:rsidRPr="00DF15D5">
        <w:rPr>
          <w:rFonts w:ascii="Arial" w:hAnsi="Arial" w:cs="Arial"/>
          <w:b/>
          <w:sz w:val="22"/>
          <w:szCs w:val="22"/>
          <w:lang w:val="nb-NO"/>
        </w:rPr>
        <w:t>§ 2.4</w:t>
      </w:r>
      <w:r w:rsidRPr="00DF15D5">
        <w:rPr>
          <w:rFonts w:ascii="Arial" w:hAnsi="Arial" w:cs="Arial"/>
          <w:b/>
          <w:sz w:val="22"/>
          <w:szCs w:val="22"/>
          <w:lang w:val="nb-NO"/>
        </w:rPr>
        <w:tab/>
      </w:r>
      <w:r w:rsidR="004A1065" w:rsidRPr="0046549F">
        <w:rPr>
          <w:rFonts w:ascii="Arial" w:hAnsi="Arial" w:cs="Arial"/>
          <w:b/>
          <w:sz w:val="22"/>
          <w:szCs w:val="22"/>
          <w:lang w:val="nb-NO"/>
        </w:rPr>
        <w:t>Vann- og avløpsnett</w:t>
      </w:r>
      <w:r w:rsidR="004A1065"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14:paraId="2D69A41A" w14:textId="62E58C76" w:rsidR="00DF15D5" w:rsidRDefault="00DF15D5" w:rsidP="00DF15D5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ab/>
      </w:r>
    </w:p>
    <w:p w14:paraId="7938D208" w14:textId="77777777" w:rsidR="004A1065" w:rsidRDefault="004A1065" w:rsidP="00DF15D5">
      <w:pPr>
        <w:ind w:left="72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Ny bebyggelse skal tilknyttes VA-nett.</w:t>
      </w:r>
    </w:p>
    <w:p w14:paraId="2623210D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10E" w14:textId="77777777" w:rsidR="00356A8B" w:rsidRPr="00C30B98" w:rsidRDefault="00356A8B" w:rsidP="00356A8B">
      <w:pPr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§ 2.5</w:t>
      </w:r>
      <w:r w:rsidRPr="00C30B98">
        <w:rPr>
          <w:rFonts w:ascii="Arial" w:hAnsi="Arial" w:cs="Arial"/>
          <w:b/>
          <w:sz w:val="22"/>
          <w:szCs w:val="22"/>
          <w:lang w:val="nb-NO"/>
        </w:rPr>
        <w:tab/>
        <w:t>Automatisk freda kulturminner</w:t>
      </w:r>
    </w:p>
    <w:p w14:paraId="2623210F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1A1785DE" w14:textId="2E437CB6" w:rsidR="0046549F" w:rsidRDefault="00730D6E" w:rsidP="00C30B98">
      <w:pPr>
        <w:ind w:left="720"/>
        <w:rPr>
          <w:rFonts w:ascii="Arial" w:hAnsi="Arial" w:cs="Arial"/>
          <w:sz w:val="22"/>
          <w:szCs w:val="22"/>
          <w:lang w:val="nb-NO"/>
        </w:rPr>
      </w:pPr>
      <w:r w:rsidRPr="00730D6E">
        <w:rPr>
          <w:rFonts w:ascii="Arial" w:hAnsi="Arial" w:cs="Arial"/>
          <w:sz w:val="22"/>
          <w:szCs w:val="22"/>
          <w:lang w:val="nb-NO"/>
        </w:rPr>
        <w:t>Om det viser seg først mens arbeidene er i gang at det kan virke inn på et automatisk fredet kulturminne, skal Telemark fylkeskommune kontaktes og arbeidet stanses i den utstrekning det kan berøre kulturminnet. Kulturminnemyndighetene avgjør snarest mulig – og senest innen 3 uker – om arbeidet kan fortsette og vilkårene for det. Fristen kan forlenges når særlige grunner tilsier det (jf. kulturminneloven § 8 andre ledd).</w:t>
      </w:r>
    </w:p>
    <w:p w14:paraId="6E140C2F" w14:textId="77777777" w:rsidR="00730D6E" w:rsidRDefault="00730D6E" w:rsidP="00C30B98">
      <w:pPr>
        <w:ind w:left="720"/>
        <w:rPr>
          <w:rFonts w:ascii="Arial" w:hAnsi="Arial" w:cs="Arial"/>
          <w:sz w:val="22"/>
          <w:szCs w:val="22"/>
          <w:lang w:val="nb-NO"/>
        </w:rPr>
      </w:pPr>
    </w:p>
    <w:p w14:paraId="4BD75C5C" w14:textId="77777777" w:rsidR="00BA5507" w:rsidRDefault="00BA5507" w:rsidP="00356A8B">
      <w:pPr>
        <w:jc w:val="center"/>
        <w:rPr>
          <w:rFonts w:ascii="Arial" w:hAnsi="Arial" w:cs="Arial"/>
          <w:b/>
          <w:sz w:val="22"/>
          <w:szCs w:val="22"/>
          <w:lang w:val="nb-NO"/>
        </w:rPr>
      </w:pPr>
    </w:p>
    <w:p w14:paraId="26232113" w14:textId="77777777" w:rsidR="00356A8B" w:rsidRPr="00C30B98" w:rsidRDefault="00356A8B" w:rsidP="00356A8B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REGULERINGSFORMÅL</w:t>
      </w:r>
    </w:p>
    <w:p w14:paraId="26232114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115" w14:textId="77777777" w:rsidR="00356A8B" w:rsidRPr="00C30B98" w:rsidRDefault="00356A8B" w:rsidP="00356A8B">
      <w:pPr>
        <w:rPr>
          <w:rFonts w:ascii="Arial" w:hAnsi="Arial" w:cs="Arial"/>
          <w:sz w:val="22"/>
          <w:szCs w:val="22"/>
          <w:lang w:val="nb-NO"/>
        </w:rPr>
      </w:pPr>
    </w:p>
    <w:p w14:paraId="26232116" w14:textId="77777777" w:rsidR="00EA7BD0" w:rsidRPr="00C30B98" w:rsidRDefault="00EA7BD0" w:rsidP="00EA7BD0">
      <w:pPr>
        <w:rPr>
          <w:rFonts w:ascii="Arial" w:hAnsi="Arial" w:cs="Arial"/>
          <w:sz w:val="22"/>
          <w:szCs w:val="22"/>
          <w:lang w:val="nb-NO"/>
        </w:rPr>
        <w:sectPr w:rsidR="00EA7BD0" w:rsidRPr="00C30B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/>
          <w:pgMar w:top="851" w:right="1418" w:bottom="1418" w:left="1418" w:header="708" w:footer="708" w:gutter="0"/>
          <w:cols w:space="708"/>
          <w:formProt w:val="0"/>
          <w:titlePg/>
        </w:sectPr>
      </w:pPr>
    </w:p>
    <w:p w14:paraId="26232117" w14:textId="05CFE5F3" w:rsidR="00EA7BD0" w:rsidRPr="00C30B98" w:rsidRDefault="00EA7BD0" w:rsidP="00FB5876">
      <w:pPr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 xml:space="preserve">§ 3 </w:t>
      </w:r>
      <w:r w:rsidR="008D0513">
        <w:rPr>
          <w:rFonts w:ascii="Arial" w:hAnsi="Arial" w:cs="Arial"/>
          <w:b/>
          <w:sz w:val="22"/>
          <w:szCs w:val="22"/>
          <w:lang w:val="nb-NO"/>
        </w:rPr>
        <w:t>–</w:t>
      </w:r>
      <w:r w:rsidRPr="00C30B98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="008D0513">
        <w:rPr>
          <w:rFonts w:ascii="Arial" w:hAnsi="Arial" w:cs="Arial"/>
          <w:b/>
          <w:sz w:val="22"/>
          <w:szCs w:val="22"/>
          <w:lang w:val="nb-NO"/>
        </w:rPr>
        <w:t>BEBYGGELSE OG ANLEGG</w:t>
      </w:r>
    </w:p>
    <w:p w14:paraId="26232118" w14:textId="77777777" w:rsidR="00EA7BD0" w:rsidRPr="00C30B98" w:rsidRDefault="00EA7BD0" w:rsidP="00FB5876">
      <w:pPr>
        <w:jc w:val="center"/>
        <w:rPr>
          <w:rFonts w:ascii="Arial" w:hAnsi="Arial" w:cs="Arial"/>
          <w:b/>
          <w:sz w:val="22"/>
          <w:szCs w:val="22"/>
          <w:lang w:val="nb-NO"/>
        </w:rPr>
        <w:sectPr w:rsidR="00EA7BD0" w:rsidRPr="00C30B98" w:rsidSect="00EA7BD0">
          <w:type w:val="continuous"/>
          <w:pgSz w:w="11907" w:h="16840"/>
          <w:pgMar w:top="851" w:right="1418" w:bottom="1418" w:left="1418" w:header="708" w:footer="708" w:gutter="0"/>
          <w:cols w:space="708"/>
          <w:formProt w:val="0"/>
          <w:titlePg/>
        </w:sectPr>
      </w:pPr>
    </w:p>
    <w:p w14:paraId="26232119" w14:textId="77777777" w:rsidR="00FB5876" w:rsidRPr="00C30B98" w:rsidRDefault="00FB5876" w:rsidP="00FB5876">
      <w:pPr>
        <w:pStyle w:val="12k-arial11"/>
      </w:pPr>
    </w:p>
    <w:p w14:paraId="2623211A" w14:textId="1FEC0A92" w:rsidR="00FB5876" w:rsidRPr="00BB5645" w:rsidRDefault="00FB5876" w:rsidP="00FB5876">
      <w:pPr>
        <w:pStyle w:val="12k-arial11"/>
        <w:rPr>
          <w:b/>
        </w:rPr>
      </w:pPr>
      <w:r w:rsidRPr="00BB5645">
        <w:rPr>
          <w:b/>
        </w:rPr>
        <w:t xml:space="preserve">§ 3.1 </w:t>
      </w:r>
      <w:r w:rsidR="008D0513" w:rsidRPr="00BB5645">
        <w:rPr>
          <w:b/>
        </w:rPr>
        <w:t xml:space="preserve">Fritidsbebyggelse – frittliggende </w:t>
      </w:r>
      <w:r w:rsidR="00730D6E">
        <w:rPr>
          <w:b/>
        </w:rPr>
        <w:t>B</w:t>
      </w:r>
      <w:r w:rsidR="008D0513" w:rsidRPr="00BB5645">
        <w:rPr>
          <w:b/>
        </w:rPr>
        <w:t>FF</w:t>
      </w:r>
      <w:r w:rsidR="00730D6E">
        <w:rPr>
          <w:b/>
        </w:rPr>
        <w:t>1</w:t>
      </w:r>
      <w:r w:rsidR="008D0513" w:rsidRPr="00BB5645">
        <w:rPr>
          <w:b/>
        </w:rPr>
        <w:t xml:space="preserve"> – </w:t>
      </w:r>
      <w:r w:rsidR="00730D6E">
        <w:rPr>
          <w:b/>
        </w:rPr>
        <w:t>BFF7</w:t>
      </w:r>
    </w:p>
    <w:p w14:paraId="1ACB787A" w14:textId="77777777" w:rsidR="008651A3" w:rsidRDefault="008651A3" w:rsidP="00FB5876">
      <w:pPr>
        <w:pStyle w:val="12k-arial11"/>
      </w:pPr>
    </w:p>
    <w:p w14:paraId="3B360899" w14:textId="77777777" w:rsidR="008D0513" w:rsidRDefault="008D0513" w:rsidP="008651A3">
      <w:pPr>
        <w:pStyle w:val="12k-arial11"/>
        <w:numPr>
          <w:ilvl w:val="0"/>
          <w:numId w:val="9"/>
        </w:numPr>
      </w:pPr>
      <w:r>
        <w:t>Innenfor feltene tillates frittliggende fritidsbebyggelse</w:t>
      </w:r>
      <w:r w:rsidR="00FF213C">
        <w:t xml:space="preserve">. </w:t>
      </w:r>
    </w:p>
    <w:p w14:paraId="77D693EF" w14:textId="0C05CA8E" w:rsidR="00BB5645" w:rsidRDefault="00BB5645" w:rsidP="00BB5645">
      <w:pPr>
        <w:pStyle w:val="12k-arial11"/>
        <w:numPr>
          <w:ilvl w:val="0"/>
          <w:numId w:val="9"/>
        </w:numPr>
      </w:pPr>
      <w:r w:rsidRPr="00BB5645">
        <w:t xml:space="preserve">Hyttenes størrelse settes til maks </w:t>
      </w:r>
      <w:r w:rsidR="00E0476D">
        <w:t>100</w:t>
      </w:r>
      <w:r w:rsidRPr="00BB5645">
        <w:t xml:space="preserve"> </w:t>
      </w:r>
      <w:r w:rsidR="00DD0B03">
        <w:t xml:space="preserve">kvm </w:t>
      </w:r>
      <w:r w:rsidRPr="00BB5645">
        <w:t>B</w:t>
      </w:r>
      <w:r w:rsidR="00DD0B03">
        <w:t>RA</w:t>
      </w:r>
      <w:r>
        <w:t>.</w:t>
      </w:r>
      <w:r w:rsidR="00036FFE">
        <w:t xml:space="preserve"> Terrasse skal være maks 30m</w:t>
      </w:r>
      <w:r w:rsidR="00036FFE">
        <w:rPr>
          <w:vertAlign w:val="superscript"/>
        </w:rPr>
        <w:t>2</w:t>
      </w:r>
      <w:r w:rsidR="00036FFE">
        <w:t>.</w:t>
      </w:r>
    </w:p>
    <w:p w14:paraId="1B81909B" w14:textId="54953B16" w:rsidR="00036FFE" w:rsidRDefault="00036FFE" w:rsidP="00BB5645">
      <w:pPr>
        <w:pStyle w:val="12k-arial11"/>
        <w:numPr>
          <w:ilvl w:val="0"/>
          <w:numId w:val="9"/>
        </w:numPr>
      </w:pPr>
      <w:r>
        <w:t>Det tillates kun ett bygg per tomt.</w:t>
      </w:r>
    </w:p>
    <w:p w14:paraId="0C6BA54B" w14:textId="77777777" w:rsidR="00036FFE" w:rsidRDefault="008D0513" w:rsidP="00BB5645">
      <w:pPr>
        <w:pStyle w:val="12k-arial11"/>
        <w:numPr>
          <w:ilvl w:val="0"/>
          <w:numId w:val="9"/>
        </w:numPr>
      </w:pPr>
      <w:r>
        <w:lastRenderedPageBreak/>
        <w:t>M</w:t>
      </w:r>
      <w:r w:rsidR="00FF213C" w:rsidRPr="008D0513">
        <w:t>aksimal</w:t>
      </w:r>
      <w:r w:rsidR="00FF213C">
        <w:t xml:space="preserve"> gesimshøyde </w:t>
      </w:r>
      <w:r>
        <w:t>er</w:t>
      </w:r>
      <w:r w:rsidR="00FF213C">
        <w:t xml:space="preserve"> </w:t>
      </w:r>
      <w:r>
        <w:t>3</w:t>
      </w:r>
      <w:r w:rsidR="00BB5645">
        <w:t>,5</w:t>
      </w:r>
      <w:r w:rsidR="00FF213C">
        <w:t xml:space="preserve"> meter og maksimal mønehøyde </w:t>
      </w:r>
      <w:r>
        <w:t>er</w:t>
      </w:r>
      <w:r w:rsidR="00FF213C">
        <w:t xml:space="preserve"> </w:t>
      </w:r>
      <w:r>
        <w:t>5,5</w:t>
      </w:r>
      <w:r w:rsidR="00FF213C">
        <w:t xml:space="preserve"> m</w:t>
      </w:r>
      <w:r>
        <w:t>eter over eksisterende terreng</w:t>
      </w:r>
      <w:r w:rsidR="003F61E1">
        <w:t>.</w:t>
      </w:r>
    </w:p>
    <w:p w14:paraId="48A64156" w14:textId="57BE8620" w:rsidR="008651A3" w:rsidRDefault="00036FFE" w:rsidP="00BB5645">
      <w:pPr>
        <w:pStyle w:val="12k-arial11"/>
        <w:numPr>
          <w:ilvl w:val="0"/>
          <w:numId w:val="9"/>
        </w:numPr>
      </w:pPr>
      <w:r>
        <w:t>Pilarhøyde skal ikke være over 1 meter.</w:t>
      </w:r>
      <w:r w:rsidR="00FF213C">
        <w:t xml:space="preserve"> </w:t>
      </w:r>
    </w:p>
    <w:p w14:paraId="5775E015" w14:textId="60226C6E" w:rsidR="008D0513" w:rsidRDefault="008D0513" w:rsidP="008651A3">
      <w:pPr>
        <w:pStyle w:val="12k-arial11"/>
        <w:numPr>
          <w:ilvl w:val="0"/>
          <w:numId w:val="9"/>
        </w:numPr>
      </w:pPr>
      <w:r>
        <w:t>Det tillates flate tak og saltak.</w:t>
      </w:r>
    </w:p>
    <w:p w14:paraId="24F9E161" w14:textId="66F9F71F" w:rsidR="00916DB6" w:rsidRDefault="00916DB6" w:rsidP="008651A3">
      <w:pPr>
        <w:pStyle w:val="12k-arial11"/>
        <w:numPr>
          <w:ilvl w:val="0"/>
          <w:numId w:val="9"/>
        </w:numPr>
      </w:pPr>
      <w:r>
        <w:t>Møneretning på saltak skal være langs med terrenget.</w:t>
      </w:r>
    </w:p>
    <w:p w14:paraId="432C5197" w14:textId="1642F123" w:rsidR="00036FFE" w:rsidRDefault="00036FFE" w:rsidP="008651A3">
      <w:pPr>
        <w:pStyle w:val="12k-arial11"/>
        <w:numPr>
          <w:ilvl w:val="0"/>
          <w:numId w:val="9"/>
        </w:numPr>
      </w:pPr>
      <w:r>
        <w:t>Takterrasser tillates ikke.</w:t>
      </w:r>
    </w:p>
    <w:p w14:paraId="6361A94F" w14:textId="674E7890" w:rsidR="00E406C7" w:rsidRDefault="00E406C7" w:rsidP="008651A3">
      <w:pPr>
        <w:pStyle w:val="12k-arial11"/>
        <w:numPr>
          <w:ilvl w:val="0"/>
          <w:numId w:val="9"/>
        </w:numPr>
      </w:pPr>
      <w:r>
        <w:t>Den naturlige vegetasjonen på tomtene skal beholdes i størst mulig grad.</w:t>
      </w:r>
    </w:p>
    <w:p w14:paraId="48742014" w14:textId="77777777" w:rsidR="004A1065" w:rsidRDefault="004A1065" w:rsidP="004A1065">
      <w:pPr>
        <w:pStyle w:val="12k-arial11"/>
        <w:ind w:left="720"/>
      </w:pPr>
    </w:p>
    <w:p w14:paraId="2B84C160" w14:textId="32117F02" w:rsidR="00C30B98" w:rsidRPr="00FB6462" w:rsidRDefault="000F60C3" w:rsidP="00FB5876">
      <w:pPr>
        <w:pStyle w:val="12k-arial11"/>
        <w:rPr>
          <w:b/>
        </w:rPr>
      </w:pPr>
      <w:r w:rsidRPr="00FB6462">
        <w:rPr>
          <w:b/>
        </w:rPr>
        <w:t>§3.2 Øvrige kommunaltekniske anlegg BKT</w:t>
      </w:r>
      <w:r>
        <w:rPr>
          <w:b/>
        </w:rPr>
        <w:t>1</w:t>
      </w:r>
    </w:p>
    <w:p w14:paraId="33B4DAD6" w14:textId="4A265A32" w:rsidR="00BB5645" w:rsidRDefault="00FB6462" w:rsidP="00BB5645">
      <w:pPr>
        <w:pStyle w:val="12k-arial11"/>
      </w:pPr>
      <w:r>
        <w:t xml:space="preserve">Innenfor er det eksisterende kommunalteknisk anlegg. Det tillates utvidelse eller nye anlegg i feltet hvis dette er avklart med hensyn til byggeforbudet langs vei, </w:t>
      </w:r>
      <w:proofErr w:type="spellStart"/>
      <w:r>
        <w:t>jf</w:t>
      </w:r>
      <w:proofErr w:type="spellEnd"/>
      <w:r>
        <w:t xml:space="preserve"> §6.1.</w:t>
      </w:r>
    </w:p>
    <w:p w14:paraId="2623211E" w14:textId="77777777" w:rsidR="00FB5876" w:rsidRPr="00C30B98" w:rsidRDefault="00FB5876" w:rsidP="00FB5876">
      <w:pPr>
        <w:pStyle w:val="12k-arial11"/>
      </w:pPr>
    </w:p>
    <w:p w14:paraId="2623211F" w14:textId="77777777" w:rsidR="00EA7BD0" w:rsidRPr="00C30B98" w:rsidRDefault="00EA7BD0" w:rsidP="00FB5876">
      <w:pPr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C30B98">
        <w:rPr>
          <w:rFonts w:ascii="Arial" w:hAnsi="Arial" w:cs="Arial"/>
          <w:b/>
          <w:sz w:val="22"/>
          <w:szCs w:val="22"/>
          <w:lang w:val="nb-NO"/>
        </w:rPr>
        <w:t>§ 4 - SAMFERDSELSANLEGG OG TEKNISK INFRASTRUKTUR</w:t>
      </w:r>
    </w:p>
    <w:p w14:paraId="26232120" w14:textId="77777777" w:rsidR="00EA7BD0" w:rsidRPr="00C30B98" w:rsidRDefault="00EA7BD0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61456CA2" w14:textId="46BDF5D4" w:rsidR="00A463B5" w:rsidRDefault="00FB5876" w:rsidP="00FB5876">
      <w:pPr>
        <w:pStyle w:val="12k-arial11"/>
        <w:rPr>
          <w:b/>
        </w:rPr>
      </w:pPr>
      <w:r w:rsidRPr="00BB5645">
        <w:rPr>
          <w:b/>
        </w:rPr>
        <w:t xml:space="preserve">§ 4.1 </w:t>
      </w:r>
      <w:r w:rsidR="00A463B5">
        <w:rPr>
          <w:b/>
        </w:rPr>
        <w:t>Kjøreveg</w:t>
      </w:r>
      <w:r w:rsidR="00730D6E">
        <w:rPr>
          <w:b/>
        </w:rPr>
        <w:t xml:space="preserve"> </w:t>
      </w:r>
      <w:r w:rsidR="008C7902">
        <w:rPr>
          <w:b/>
        </w:rPr>
        <w:t>S</w:t>
      </w:r>
      <w:r w:rsidR="00730D6E">
        <w:rPr>
          <w:b/>
        </w:rPr>
        <w:t>KV1</w:t>
      </w:r>
      <w:r w:rsidR="00DD0B03">
        <w:rPr>
          <w:b/>
        </w:rPr>
        <w:t>, SKV2</w:t>
      </w:r>
      <w:r w:rsidR="00730D6E">
        <w:rPr>
          <w:b/>
        </w:rPr>
        <w:t xml:space="preserve"> og</w:t>
      </w:r>
      <w:r w:rsidR="008C7902">
        <w:rPr>
          <w:b/>
        </w:rPr>
        <w:t xml:space="preserve"> S</w:t>
      </w:r>
      <w:r w:rsidR="00730D6E">
        <w:rPr>
          <w:b/>
        </w:rPr>
        <w:t>KV</w:t>
      </w:r>
      <w:r w:rsidR="00DD0B03">
        <w:rPr>
          <w:b/>
        </w:rPr>
        <w:t>3</w:t>
      </w:r>
    </w:p>
    <w:p w14:paraId="4272C569" w14:textId="3A0986B2" w:rsidR="00730D6E" w:rsidRDefault="008C7902" w:rsidP="00FB5876">
      <w:pPr>
        <w:pStyle w:val="12k-arial11"/>
        <w:rPr>
          <w:b/>
        </w:rPr>
      </w:pPr>
      <w:r>
        <w:rPr>
          <w:b/>
        </w:rPr>
        <w:t xml:space="preserve"> </w:t>
      </w:r>
    </w:p>
    <w:p w14:paraId="14015194" w14:textId="4E46D4A7" w:rsidR="00730D6E" w:rsidRDefault="008C7902" w:rsidP="00FB5876">
      <w:pPr>
        <w:pStyle w:val="12k-arial11"/>
        <w:rPr>
          <w:b/>
        </w:rPr>
      </w:pPr>
      <w:r>
        <w:rPr>
          <w:b/>
        </w:rPr>
        <w:t>S</w:t>
      </w:r>
      <w:r w:rsidR="00730D6E">
        <w:rPr>
          <w:b/>
        </w:rPr>
        <w:t>KV1</w:t>
      </w:r>
    </w:p>
    <w:p w14:paraId="479C45C9" w14:textId="18A88C93" w:rsidR="00730D6E" w:rsidRDefault="008C7902" w:rsidP="00FB5876">
      <w:pPr>
        <w:pStyle w:val="12k-arial11"/>
        <w:rPr>
          <w:bCs/>
        </w:rPr>
      </w:pPr>
      <w:r>
        <w:rPr>
          <w:bCs/>
        </w:rPr>
        <w:t>S</w:t>
      </w:r>
      <w:r w:rsidR="00730D6E" w:rsidRPr="00730D6E">
        <w:rPr>
          <w:bCs/>
        </w:rPr>
        <w:t xml:space="preserve">KV1 er eksisterende veg fra Tangvaldveien til Sandvika. </w:t>
      </w:r>
      <w:r>
        <w:rPr>
          <w:bCs/>
        </w:rPr>
        <w:t>S</w:t>
      </w:r>
      <w:r w:rsidR="00730D6E" w:rsidRPr="00730D6E">
        <w:rPr>
          <w:bCs/>
        </w:rPr>
        <w:t>KV1 er opparbeidet med ulik bredde på strekningen. Innenfor formålet tillates utbedringer av eksisterende veg</w:t>
      </w:r>
      <w:r w:rsidR="00B93D88">
        <w:rPr>
          <w:bCs/>
        </w:rPr>
        <w:t>. Areal for vegskulde</w:t>
      </w:r>
      <w:r w:rsidR="000F60C3">
        <w:rPr>
          <w:bCs/>
        </w:rPr>
        <w:t>r og møteplasse</w:t>
      </w:r>
      <w:r w:rsidR="00B93D88">
        <w:rPr>
          <w:bCs/>
        </w:rPr>
        <w:t>r er inkludert i formålet.</w:t>
      </w:r>
      <w:r>
        <w:rPr>
          <w:bCs/>
        </w:rPr>
        <w:t xml:space="preserve"> SKV1 er privat veg, men skal være allment tilgjengelig for gående og syklende.</w:t>
      </w:r>
    </w:p>
    <w:p w14:paraId="5DE9B2E8" w14:textId="69815142" w:rsidR="008C7902" w:rsidRDefault="008C7902" w:rsidP="00FB5876">
      <w:pPr>
        <w:pStyle w:val="12k-arial11"/>
        <w:rPr>
          <w:bCs/>
        </w:rPr>
      </w:pPr>
    </w:p>
    <w:p w14:paraId="21174F28" w14:textId="580AD61E" w:rsidR="008C7902" w:rsidRPr="008C7902" w:rsidRDefault="008C7902" w:rsidP="00FB5876">
      <w:pPr>
        <w:pStyle w:val="12k-arial11"/>
        <w:rPr>
          <w:b/>
        </w:rPr>
      </w:pPr>
      <w:r w:rsidRPr="008C7902">
        <w:rPr>
          <w:b/>
        </w:rPr>
        <w:t>SKV2</w:t>
      </w:r>
    </w:p>
    <w:p w14:paraId="32C51192" w14:textId="0101F800" w:rsidR="008C7902" w:rsidRDefault="008C7902" w:rsidP="00FB5876">
      <w:pPr>
        <w:pStyle w:val="12k-arial11"/>
        <w:rPr>
          <w:bCs/>
        </w:rPr>
      </w:pPr>
      <w:r>
        <w:rPr>
          <w:bCs/>
        </w:rPr>
        <w:t>SKV2 er vei fra eksisterende parkeringsplass til nye og eksisterende tomter for fritidsboliger. Vei skal etableres med minimum 3 meter bredde inkl</w:t>
      </w:r>
      <w:r w:rsidR="000F60C3">
        <w:rPr>
          <w:bCs/>
        </w:rPr>
        <w:t>.</w:t>
      </w:r>
      <w:r>
        <w:rPr>
          <w:bCs/>
        </w:rPr>
        <w:t xml:space="preserve"> skulderarealer. Vei skal etableres som grusveg. SKV2 er privat veg.</w:t>
      </w:r>
    </w:p>
    <w:p w14:paraId="10FC10F4" w14:textId="31232919" w:rsidR="00A140BD" w:rsidRDefault="00A140BD" w:rsidP="00FB5876">
      <w:pPr>
        <w:pStyle w:val="12k-arial11"/>
        <w:rPr>
          <w:bCs/>
        </w:rPr>
      </w:pPr>
    </w:p>
    <w:p w14:paraId="2CEC705C" w14:textId="5A589820" w:rsidR="00A140BD" w:rsidRPr="00A140BD" w:rsidRDefault="00A140BD" w:rsidP="00FB5876">
      <w:pPr>
        <w:pStyle w:val="12k-arial11"/>
        <w:rPr>
          <w:b/>
        </w:rPr>
      </w:pPr>
      <w:r w:rsidRPr="00A140BD">
        <w:rPr>
          <w:b/>
        </w:rPr>
        <w:t xml:space="preserve">SKV3 </w:t>
      </w:r>
    </w:p>
    <w:p w14:paraId="7D35B862" w14:textId="094AE711" w:rsidR="00A140BD" w:rsidRDefault="00A140BD" w:rsidP="00FB5876">
      <w:pPr>
        <w:pStyle w:val="12k-arial11"/>
        <w:rPr>
          <w:bCs/>
        </w:rPr>
      </w:pPr>
      <w:r>
        <w:rPr>
          <w:bCs/>
        </w:rPr>
        <w:t>SKV3 er private veg. Veien skal etableres som en</w:t>
      </w:r>
      <w:r w:rsidR="00D577B3">
        <w:rPr>
          <w:bCs/>
        </w:rPr>
        <w:t>kel</w:t>
      </w:r>
      <w:r>
        <w:rPr>
          <w:bCs/>
        </w:rPr>
        <w:t xml:space="preserve"> adkomstvei som gresslagt eller </w:t>
      </w:r>
      <w:r w:rsidR="00D577B3">
        <w:rPr>
          <w:bCs/>
        </w:rPr>
        <w:t xml:space="preserve">med </w:t>
      </w:r>
      <w:r>
        <w:rPr>
          <w:bCs/>
        </w:rPr>
        <w:t>gressarmering.</w:t>
      </w:r>
    </w:p>
    <w:p w14:paraId="6E84FE6A" w14:textId="7F210CAF" w:rsidR="00DD0B03" w:rsidRDefault="00DD0B03" w:rsidP="00FB5876">
      <w:pPr>
        <w:pStyle w:val="12k-arial11"/>
        <w:rPr>
          <w:bCs/>
        </w:rPr>
      </w:pPr>
    </w:p>
    <w:p w14:paraId="31F0903C" w14:textId="13D0FCA3" w:rsidR="00DD0B03" w:rsidRPr="00D577B3" w:rsidRDefault="00DD0B03" w:rsidP="00FB5876">
      <w:pPr>
        <w:pStyle w:val="12k-arial11"/>
        <w:rPr>
          <w:b/>
        </w:rPr>
      </w:pPr>
      <w:r w:rsidRPr="00D577B3">
        <w:rPr>
          <w:b/>
        </w:rPr>
        <w:t>§4.2</w:t>
      </w:r>
      <w:r w:rsidRPr="00D577B3">
        <w:rPr>
          <w:b/>
        </w:rPr>
        <w:tab/>
        <w:t>Gangveg SSG</w:t>
      </w:r>
    </w:p>
    <w:p w14:paraId="5378BA1A" w14:textId="7693A409" w:rsidR="00DD0B03" w:rsidRDefault="00DD0B03" w:rsidP="00FB5876">
      <w:pPr>
        <w:pStyle w:val="12k-arial11"/>
        <w:rPr>
          <w:bCs/>
        </w:rPr>
      </w:pPr>
      <w:r>
        <w:rPr>
          <w:bCs/>
        </w:rPr>
        <w:t xml:space="preserve">SSG er privat gangveg. Gangveg skal etableres som </w:t>
      </w:r>
      <w:r w:rsidR="00D577B3">
        <w:rPr>
          <w:bCs/>
        </w:rPr>
        <w:t xml:space="preserve">enkel </w:t>
      </w:r>
      <w:r>
        <w:rPr>
          <w:bCs/>
        </w:rPr>
        <w:t>kjørbar</w:t>
      </w:r>
      <w:r w:rsidR="00D577B3">
        <w:rPr>
          <w:bCs/>
        </w:rPr>
        <w:t xml:space="preserve"> gangveg som muliggjør transport frem til tomtene, som gresslagt eller med gressarmering.</w:t>
      </w:r>
    </w:p>
    <w:p w14:paraId="2008925E" w14:textId="03E3D281" w:rsidR="008017C9" w:rsidRDefault="008017C9" w:rsidP="00FB5876">
      <w:pPr>
        <w:pStyle w:val="12k-arial11"/>
        <w:rPr>
          <w:bCs/>
        </w:rPr>
      </w:pPr>
    </w:p>
    <w:p w14:paraId="560F54BC" w14:textId="2FBD70A2" w:rsidR="008017C9" w:rsidRPr="008017C9" w:rsidRDefault="008017C9" w:rsidP="00FB5876">
      <w:pPr>
        <w:pStyle w:val="12k-arial11"/>
        <w:rPr>
          <w:b/>
        </w:rPr>
      </w:pPr>
      <w:r w:rsidRPr="008017C9">
        <w:rPr>
          <w:b/>
        </w:rPr>
        <w:t>§ 4.</w:t>
      </w:r>
      <w:r w:rsidR="00DD0B03">
        <w:rPr>
          <w:b/>
        </w:rPr>
        <w:t>3</w:t>
      </w:r>
      <w:r w:rsidRPr="008017C9">
        <w:rPr>
          <w:b/>
        </w:rPr>
        <w:t xml:space="preserve"> Annen veggrunn – grøntareal SVG</w:t>
      </w:r>
    </w:p>
    <w:p w14:paraId="7A1DB8DE" w14:textId="5CB5491C" w:rsidR="008017C9" w:rsidRDefault="008017C9" w:rsidP="00FB5876">
      <w:pPr>
        <w:pStyle w:val="12k-arial11"/>
        <w:rPr>
          <w:bCs/>
        </w:rPr>
      </w:pPr>
      <w:r>
        <w:rPr>
          <w:bCs/>
        </w:rPr>
        <w:t>Innenfor arealet tillates utbedring av grøfteareal langs vei. Det skal så langt det er mulig tas hensyn til eksisterende vegetasjon langs veien.</w:t>
      </w:r>
    </w:p>
    <w:p w14:paraId="0403C7D7" w14:textId="77777777" w:rsidR="008017C9" w:rsidRPr="00730D6E" w:rsidRDefault="008017C9" w:rsidP="00FB5876">
      <w:pPr>
        <w:pStyle w:val="12k-arial11"/>
        <w:rPr>
          <w:bCs/>
        </w:rPr>
      </w:pPr>
    </w:p>
    <w:p w14:paraId="325C190A" w14:textId="77777777" w:rsidR="00A463B5" w:rsidRDefault="00A463B5" w:rsidP="00FB5876">
      <w:pPr>
        <w:pStyle w:val="12k-arial11"/>
        <w:rPr>
          <w:b/>
        </w:rPr>
      </w:pPr>
    </w:p>
    <w:p w14:paraId="26232121" w14:textId="7950A6A3" w:rsidR="00FB5876" w:rsidRPr="00BB5645" w:rsidRDefault="00A463B5" w:rsidP="00FB5876">
      <w:pPr>
        <w:pStyle w:val="12k-arial11"/>
        <w:rPr>
          <w:b/>
        </w:rPr>
      </w:pPr>
      <w:r>
        <w:rPr>
          <w:b/>
        </w:rPr>
        <w:t>§ 4.</w:t>
      </w:r>
      <w:r w:rsidR="00DD0B03">
        <w:rPr>
          <w:b/>
        </w:rPr>
        <w:t>4</w:t>
      </w:r>
      <w:r>
        <w:rPr>
          <w:b/>
        </w:rPr>
        <w:t xml:space="preserve"> </w:t>
      </w:r>
      <w:r w:rsidR="00BB5645" w:rsidRPr="00BB5645">
        <w:rPr>
          <w:b/>
        </w:rPr>
        <w:t xml:space="preserve">Parkeringsplass </w:t>
      </w:r>
      <w:r w:rsidR="008C7902">
        <w:rPr>
          <w:b/>
        </w:rPr>
        <w:t>S</w:t>
      </w:r>
      <w:r w:rsidR="00BB5645" w:rsidRPr="00BB5645">
        <w:rPr>
          <w:b/>
        </w:rPr>
        <w:t>P</w:t>
      </w:r>
      <w:r w:rsidR="008C7902">
        <w:rPr>
          <w:b/>
        </w:rPr>
        <w:t>A</w:t>
      </w:r>
      <w:r w:rsidR="00BB5645" w:rsidRPr="00BB5645">
        <w:rPr>
          <w:b/>
        </w:rPr>
        <w:t>1</w:t>
      </w:r>
      <w:r w:rsidR="009C35A4">
        <w:rPr>
          <w:b/>
        </w:rPr>
        <w:t>,</w:t>
      </w:r>
      <w:r w:rsidR="008C7902">
        <w:rPr>
          <w:b/>
        </w:rPr>
        <w:t xml:space="preserve"> SPA2</w:t>
      </w:r>
      <w:r w:rsidR="009C35A4">
        <w:rPr>
          <w:b/>
        </w:rPr>
        <w:t xml:space="preserve"> og SPA3</w:t>
      </w:r>
    </w:p>
    <w:p w14:paraId="26232122" w14:textId="77777777" w:rsidR="00FB5876" w:rsidRPr="00C30B98" w:rsidRDefault="00FB5876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039E7473" w14:textId="6BA1313F" w:rsidR="0027322E" w:rsidRPr="0027322E" w:rsidRDefault="0027322E" w:rsidP="0027322E">
      <w:pPr>
        <w:pStyle w:val="12k-arial11"/>
        <w:rPr>
          <w:b/>
          <w:bCs/>
        </w:rPr>
      </w:pPr>
      <w:r w:rsidRPr="0027322E">
        <w:rPr>
          <w:b/>
          <w:bCs/>
        </w:rPr>
        <w:t>SPA1</w:t>
      </w:r>
    </w:p>
    <w:p w14:paraId="21EB2B22" w14:textId="43A58903" w:rsidR="0027322E" w:rsidRDefault="0027322E" w:rsidP="0027322E">
      <w:pPr>
        <w:pStyle w:val="12k-arial11"/>
      </w:pPr>
      <w:r>
        <w:t>SPA1 er offentlig parkeringsplass. Parkeringsplass skal være åpen og kunne benyttes av personer som bruker områdene i nærheten som friluftsområde.</w:t>
      </w:r>
    </w:p>
    <w:p w14:paraId="441EC610" w14:textId="77777777" w:rsidR="0027322E" w:rsidRDefault="0027322E" w:rsidP="0027322E">
      <w:pPr>
        <w:pStyle w:val="12k-arial11"/>
      </w:pPr>
    </w:p>
    <w:p w14:paraId="6F6E0B88" w14:textId="317C611C" w:rsidR="0027322E" w:rsidRPr="008B1820" w:rsidRDefault="0027322E" w:rsidP="0027322E">
      <w:pPr>
        <w:pStyle w:val="12k-arial11"/>
        <w:rPr>
          <w:b/>
          <w:bCs/>
        </w:rPr>
      </w:pPr>
      <w:r w:rsidRPr="008B1820">
        <w:rPr>
          <w:b/>
          <w:bCs/>
        </w:rPr>
        <w:t>SPA2</w:t>
      </w:r>
      <w:r w:rsidR="009C35A4">
        <w:rPr>
          <w:b/>
          <w:bCs/>
        </w:rPr>
        <w:t xml:space="preserve"> og SPA3</w:t>
      </w:r>
      <w:bookmarkStart w:id="0" w:name="_GoBack"/>
      <w:bookmarkEnd w:id="0"/>
    </w:p>
    <w:p w14:paraId="502B20A8" w14:textId="4085FE00" w:rsidR="00BB5645" w:rsidRDefault="00BB5645" w:rsidP="0027322E">
      <w:pPr>
        <w:pStyle w:val="12k-arial11"/>
      </w:pPr>
      <w:r>
        <w:t>Parkeringsplass er felles privat</w:t>
      </w:r>
      <w:r w:rsidR="004A1065">
        <w:t xml:space="preserve">. </w:t>
      </w:r>
      <w:r>
        <w:t>Parkeringsplass kan gruses opp, men ikke gis annet fast dekke.</w:t>
      </w:r>
    </w:p>
    <w:p w14:paraId="26232125" w14:textId="411038BE" w:rsidR="00FB5876" w:rsidRDefault="00FB5876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265D9EE0" w14:textId="70A4C6A6" w:rsidR="007F6683" w:rsidRDefault="007F6683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7C65AEE2" w14:textId="63F3198C" w:rsidR="007F6683" w:rsidRDefault="007F6683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0027FD09" w14:textId="1922E856" w:rsidR="007F6683" w:rsidRDefault="007F6683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6B37E935" w14:textId="77777777" w:rsidR="007F6683" w:rsidRPr="00FB5876" w:rsidRDefault="007F6683" w:rsidP="00FB5876">
      <w:pPr>
        <w:rPr>
          <w:rFonts w:ascii="Arial" w:hAnsi="Arial" w:cs="Arial"/>
          <w:b/>
          <w:sz w:val="22"/>
          <w:szCs w:val="22"/>
          <w:lang w:val="nb-NO"/>
        </w:rPr>
      </w:pPr>
    </w:p>
    <w:p w14:paraId="2623212D" w14:textId="1A20DA54" w:rsidR="00EA7BD0" w:rsidRDefault="00A619FC" w:rsidP="00FB5876">
      <w:pPr>
        <w:jc w:val="center"/>
        <w:rPr>
          <w:rFonts w:ascii="Arial" w:hAnsi="Arial" w:cs="Arial"/>
          <w:b/>
          <w:sz w:val="22"/>
          <w:szCs w:val="22"/>
        </w:rPr>
      </w:pPr>
      <w:r w:rsidRPr="00A619F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A1065">
        <w:rPr>
          <w:rFonts w:ascii="Arial" w:hAnsi="Arial" w:cs="Arial"/>
          <w:b/>
          <w:sz w:val="22"/>
          <w:szCs w:val="22"/>
        </w:rPr>
        <w:t>5</w:t>
      </w:r>
      <w:r w:rsidRPr="00A619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A619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LANDBRUKS-, NATUR OG FRILUFTSOMRÅDER</w:t>
      </w:r>
    </w:p>
    <w:p w14:paraId="0A5703C5" w14:textId="77777777" w:rsidR="00272703" w:rsidRDefault="00272703" w:rsidP="00272703">
      <w:pPr>
        <w:rPr>
          <w:rFonts w:ascii="Arial" w:hAnsi="Arial" w:cs="Arial"/>
          <w:b/>
          <w:sz w:val="22"/>
          <w:szCs w:val="22"/>
        </w:rPr>
      </w:pPr>
    </w:p>
    <w:p w14:paraId="004D3258" w14:textId="77777777" w:rsidR="005E6CB3" w:rsidRPr="00E0476D" w:rsidRDefault="005E6CB3" w:rsidP="005E6CB3">
      <w:pPr>
        <w:rPr>
          <w:rFonts w:ascii="Arial" w:hAnsi="Arial" w:cs="Arial"/>
          <w:b/>
          <w:sz w:val="22"/>
          <w:szCs w:val="22"/>
          <w:lang w:val="nb-NO"/>
        </w:rPr>
      </w:pPr>
    </w:p>
    <w:p w14:paraId="473EB173" w14:textId="3259B448" w:rsidR="00272703" w:rsidRDefault="00272703" w:rsidP="005E6CB3">
      <w:pPr>
        <w:rPr>
          <w:rFonts w:ascii="Arial" w:hAnsi="Arial" w:cs="Arial"/>
          <w:b/>
          <w:sz w:val="22"/>
          <w:szCs w:val="22"/>
        </w:rPr>
      </w:pPr>
      <w:r w:rsidRPr="00272703">
        <w:rPr>
          <w:rFonts w:ascii="Arial" w:hAnsi="Arial" w:cs="Arial"/>
          <w:b/>
          <w:sz w:val="22"/>
          <w:szCs w:val="22"/>
        </w:rPr>
        <w:t xml:space="preserve">§ </w:t>
      </w:r>
      <w:r w:rsidR="004A1065">
        <w:rPr>
          <w:rFonts w:ascii="Arial" w:hAnsi="Arial" w:cs="Arial"/>
          <w:b/>
          <w:sz w:val="22"/>
          <w:szCs w:val="22"/>
        </w:rPr>
        <w:t>5.1</w:t>
      </w:r>
      <w:r w:rsidRPr="0027270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Skogbruk</w:t>
      </w:r>
      <w:r w:rsidRPr="00272703">
        <w:rPr>
          <w:rFonts w:ascii="Arial" w:hAnsi="Arial" w:cs="Arial"/>
          <w:b/>
          <w:sz w:val="22"/>
          <w:szCs w:val="22"/>
        </w:rPr>
        <w:t xml:space="preserve"> – LNF</w:t>
      </w:r>
      <w:r>
        <w:rPr>
          <w:rFonts w:ascii="Arial" w:hAnsi="Arial" w:cs="Arial"/>
          <w:b/>
          <w:sz w:val="22"/>
          <w:szCs w:val="22"/>
        </w:rPr>
        <w:t>1</w:t>
      </w:r>
      <w:r w:rsidRPr="00272703">
        <w:rPr>
          <w:rFonts w:ascii="Arial" w:hAnsi="Arial" w:cs="Arial"/>
          <w:b/>
          <w:sz w:val="22"/>
          <w:szCs w:val="22"/>
        </w:rPr>
        <w:t xml:space="preserve"> </w:t>
      </w:r>
    </w:p>
    <w:p w14:paraId="7A9F87CF" w14:textId="77777777" w:rsidR="00272703" w:rsidRDefault="00272703" w:rsidP="005E6CB3">
      <w:pPr>
        <w:rPr>
          <w:rFonts w:ascii="Arial" w:hAnsi="Arial" w:cs="Arial"/>
          <w:b/>
          <w:sz w:val="22"/>
          <w:szCs w:val="22"/>
        </w:rPr>
      </w:pPr>
    </w:p>
    <w:p w14:paraId="552A0F47" w14:textId="17317210" w:rsidR="00272703" w:rsidRDefault="00BA5507" w:rsidP="00272703">
      <w:pPr>
        <w:pStyle w:val="Listeavsnit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Områdene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2703">
        <w:rPr>
          <w:rFonts w:ascii="Arial" w:hAnsi="Arial" w:cs="Arial"/>
          <w:sz w:val="22"/>
          <w:szCs w:val="22"/>
        </w:rPr>
        <w:t>innenfor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arealet som </w:t>
      </w:r>
      <w:proofErr w:type="spellStart"/>
      <w:r w:rsidR="00272703">
        <w:rPr>
          <w:rFonts w:ascii="Arial" w:hAnsi="Arial" w:cs="Arial"/>
          <w:sz w:val="22"/>
          <w:szCs w:val="22"/>
        </w:rPr>
        <w:t>ikke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2703">
        <w:rPr>
          <w:rFonts w:ascii="Arial" w:hAnsi="Arial" w:cs="Arial"/>
          <w:sz w:val="22"/>
          <w:szCs w:val="22"/>
        </w:rPr>
        <w:t>omfattes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av </w:t>
      </w:r>
      <w:proofErr w:type="spellStart"/>
      <w:r w:rsidR="00272703">
        <w:rPr>
          <w:rFonts w:ascii="Arial" w:hAnsi="Arial" w:cs="Arial"/>
          <w:sz w:val="22"/>
          <w:szCs w:val="22"/>
        </w:rPr>
        <w:t>hensynssone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– bevaring naturmiljø</w:t>
      </w:r>
      <w:r w:rsidR="008017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017C9">
        <w:rPr>
          <w:rFonts w:ascii="Arial" w:hAnsi="Arial" w:cs="Arial"/>
          <w:sz w:val="22"/>
          <w:szCs w:val="22"/>
        </w:rPr>
        <w:t>hensynssone</w:t>
      </w:r>
      <w:proofErr w:type="spellEnd"/>
      <w:r w:rsidR="008017C9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017C9">
        <w:rPr>
          <w:rFonts w:ascii="Arial" w:hAnsi="Arial" w:cs="Arial"/>
          <w:sz w:val="22"/>
          <w:szCs w:val="22"/>
        </w:rPr>
        <w:t>grønnstruktur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272703">
        <w:rPr>
          <w:rFonts w:ascii="Arial" w:hAnsi="Arial" w:cs="Arial"/>
          <w:sz w:val="22"/>
          <w:szCs w:val="22"/>
        </w:rPr>
        <w:t>hensynssone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bevaring kulturmiljø kan </w:t>
      </w:r>
      <w:proofErr w:type="spellStart"/>
      <w:r w:rsidR="00272703">
        <w:rPr>
          <w:rFonts w:ascii="Arial" w:hAnsi="Arial" w:cs="Arial"/>
          <w:sz w:val="22"/>
          <w:szCs w:val="22"/>
        </w:rPr>
        <w:t>benyttes</w:t>
      </w:r>
      <w:proofErr w:type="spellEnd"/>
      <w:r w:rsidR="00272703">
        <w:rPr>
          <w:rFonts w:ascii="Arial" w:hAnsi="Arial" w:cs="Arial"/>
          <w:sz w:val="22"/>
          <w:szCs w:val="22"/>
        </w:rPr>
        <w:t xml:space="preserve"> til skogbruk og landbruksformål.</w:t>
      </w:r>
    </w:p>
    <w:p w14:paraId="1F0E85A1" w14:textId="16D33E78" w:rsidR="008B1820" w:rsidRDefault="008B1820" w:rsidP="00272703">
      <w:pPr>
        <w:pStyle w:val="Listeavsnit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Stitraseer</w:t>
      </w:r>
      <w:proofErr w:type="spellEnd"/>
      <w:r>
        <w:rPr>
          <w:rFonts w:ascii="Arial" w:hAnsi="Arial" w:cs="Arial"/>
          <w:sz w:val="22"/>
          <w:szCs w:val="22"/>
        </w:rPr>
        <w:t xml:space="preserve"> fra SKV2</w:t>
      </w:r>
      <w:r w:rsidR="007F6683">
        <w:rPr>
          <w:rFonts w:ascii="Arial" w:hAnsi="Arial" w:cs="Arial"/>
          <w:sz w:val="22"/>
          <w:szCs w:val="22"/>
        </w:rPr>
        <w:t>, SKV3, SSG</w:t>
      </w:r>
      <w:r>
        <w:rPr>
          <w:rFonts w:ascii="Arial" w:hAnsi="Arial" w:cs="Arial"/>
          <w:sz w:val="22"/>
          <w:szCs w:val="22"/>
        </w:rPr>
        <w:t xml:space="preserve"> mot Sandvika/sjøen kan </w:t>
      </w:r>
      <w:proofErr w:type="spellStart"/>
      <w:r>
        <w:rPr>
          <w:rFonts w:ascii="Arial" w:hAnsi="Arial" w:cs="Arial"/>
          <w:sz w:val="22"/>
          <w:szCs w:val="22"/>
        </w:rPr>
        <w:t>etableres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innenfor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arealet som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ikke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omfattes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av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hensynssone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– bevaring naturmiljø,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hensynssone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grønnstruktur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3934D5" w:rsidRPr="003934D5">
        <w:rPr>
          <w:rFonts w:ascii="Arial" w:hAnsi="Arial" w:cs="Arial"/>
          <w:sz w:val="22"/>
          <w:szCs w:val="22"/>
        </w:rPr>
        <w:t>hensynssone</w:t>
      </w:r>
      <w:proofErr w:type="spellEnd"/>
      <w:r w:rsidR="003934D5" w:rsidRPr="003934D5">
        <w:rPr>
          <w:rFonts w:ascii="Arial" w:hAnsi="Arial" w:cs="Arial"/>
          <w:sz w:val="22"/>
          <w:szCs w:val="22"/>
        </w:rPr>
        <w:t xml:space="preserve"> bevaring kulturmiljø </w:t>
      </w:r>
    </w:p>
    <w:p w14:paraId="7AD4D9E0" w14:textId="77777777" w:rsidR="00272703" w:rsidRDefault="00272703" w:rsidP="00272703">
      <w:pPr>
        <w:rPr>
          <w:rFonts w:ascii="Arial" w:hAnsi="Arial" w:cs="Arial"/>
          <w:sz w:val="22"/>
          <w:szCs w:val="22"/>
        </w:rPr>
      </w:pPr>
    </w:p>
    <w:p w14:paraId="2623213F" w14:textId="26238C12" w:rsidR="00356A8B" w:rsidRDefault="009F603A" w:rsidP="00356A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§5.2 Friluftsformål –LF</w:t>
      </w:r>
      <w:r w:rsidR="00597C46">
        <w:rPr>
          <w:rFonts w:ascii="Arial" w:hAnsi="Arial" w:cs="Arial"/>
          <w:b/>
          <w:sz w:val="22"/>
          <w:szCs w:val="22"/>
        </w:rPr>
        <w:t>1 og LF2</w:t>
      </w:r>
    </w:p>
    <w:p w14:paraId="58428145" w14:textId="77754743" w:rsidR="009F603A" w:rsidRDefault="009F603A" w:rsidP="00356A8B">
      <w:pPr>
        <w:rPr>
          <w:rFonts w:ascii="Arial" w:hAnsi="Arial" w:cs="Arial"/>
          <w:b/>
          <w:sz w:val="22"/>
          <w:szCs w:val="22"/>
        </w:rPr>
      </w:pPr>
    </w:p>
    <w:p w14:paraId="693BBB3D" w14:textId="440F9EC7" w:rsidR="009F603A" w:rsidRPr="00FB6462" w:rsidRDefault="00FB6462" w:rsidP="00356A8B">
      <w:pPr>
        <w:rPr>
          <w:rFonts w:ascii="Arial" w:hAnsi="Arial" w:cs="Arial"/>
          <w:sz w:val="22"/>
          <w:szCs w:val="22"/>
        </w:rPr>
      </w:pPr>
      <w:proofErr w:type="spellStart"/>
      <w:r w:rsidRPr="00FB6462">
        <w:rPr>
          <w:rFonts w:ascii="Arial" w:hAnsi="Arial" w:cs="Arial"/>
          <w:sz w:val="22"/>
          <w:szCs w:val="22"/>
        </w:rPr>
        <w:t>Innenfor</w:t>
      </w:r>
      <w:proofErr w:type="spellEnd"/>
      <w:r w:rsidRPr="00FB6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462">
        <w:rPr>
          <w:rFonts w:ascii="Arial" w:hAnsi="Arial" w:cs="Arial"/>
          <w:sz w:val="22"/>
          <w:szCs w:val="22"/>
        </w:rPr>
        <w:t>areale</w:t>
      </w:r>
      <w:r w:rsidR="00A432F3">
        <w:rPr>
          <w:rFonts w:ascii="Arial" w:hAnsi="Arial" w:cs="Arial"/>
          <w:sz w:val="22"/>
          <w:szCs w:val="22"/>
        </w:rPr>
        <w:t>ne</w:t>
      </w:r>
      <w:proofErr w:type="spellEnd"/>
      <w:r w:rsidRPr="00FB6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462">
        <w:rPr>
          <w:rFonts w:ascii="Arial" w:hAnsi="Arial" w:cs="Arial"/>
          <w:sz w:val="22"/>
          <w:szCs w:val="22"/>
        </w:rPr>
        <w:t>tillates</w:t>
      </w:r>
      <w:proofErr w:type="spellEnd"/>
      <w:r w:rsidRPr="00FB6462">
        <w:rPr>
          <w:rFonts w:ascii="Arial" w:hAnsi="Arial" w:cs="Arial"/>
          <w:sz w:val="22"/>
          <w:szCs w:val="22"/>
        </w:rPr>
        <w:t xml:space="preserve"> etablert rasteplass med benk og </w:t>
      </w:r>
      <w:proofErr w:type="spellStart"/>
      <w:r w:rsidRPr="00FB6462">
        <w:rPr>
          <w:rFonts w:ascii="Arial" w:hAnsi="Arial" w:cs="Arial"/>
          <w:sz w:val="22"/>
          <w:szCs w:val="22"/>
        </w:rPr>
        <w:t>liknende</w:t>
      </w:r>
      <w:proofErr w:type="spellEnd"/>
      <w:r w:rsidRPr="00FB6462">
        <w:rPr>
          <w:rFonts w:ascii="Arial" w:hAnsi="Arial" w:cs="Arial"/>
          <w:sz w:val="22"/>
          <w:szCs w:val="22"/>
        </w:rPr>
        <w:t>. Etablering skal skje med så lite hogst og</w:t>
      </w:r>
      <w:r w:rsidR="009F603A" w:rsidRPr="00FB6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603A" w:rsidRPr="00FB6462">
        <w:rPr>
          <w:rFonts w:ascii="Arial" w:hAnsi="Arial" w:cs="Arial"/>
          <w:sz w:val="22"/>
          <w:szCs w:val="22"/>
        </w:rPr>
        <w:t>terrengbearbeiding</w:t>
      </w:r>
      <w:proofErr w:type="spellEnd"/>
      <w:r w:rsidRPr="00FB6462">
        <w:rPr>
          <w:rFonts w:ascii="Arial" w:hAnsi="Arial" w:cs="Arial"/>
          <w:sz w:val="22"/>
          <w:szCs w:val="22"/>
        </w:rPr>
        <w:t xml:space="preserve"> som </w:t>
      </w:r>
      <w:proofErr w:type="spellStart"/>
      <w:r w:rsidRPr="00FB6462">
        <w:rPr>
          <w:rFonts w:ascii="Arial" w:hAnsi="Arial" w:cs="Arial"/>
          <w:sz w:val="22"/>
          <w:szCs w:val="22"/>
        </w:rPr>
        <w:t>mulig</w:t>
      </w:r>
      <w:proofErr w:type="spellEnd"/>
      <w:r w:rsidR="009F603A" w:rsidRPr="00FB6462">
        <w:rPr>
          <w:rFonts w:ascii="Arial" w:hAnsi="Arial" w:cs="Arial"/>
          <w:sz w:val="22"/>
          <w:szCs w:val="22"/>
        </w:rPr>
        <w:t xml:space="preserve">. Ved utfylling/planering skal </w:t>
      </w:r>
      <w:proofErr w:type="spellStart"/>
      <w:r w:rsidR="009F603A" w:rsidRPr="00FB6462">
        <w:rPr>
          <w:rFonts w:ascii="Arial" w:hAnsi="Arial" w:cs="Arial"/>
          <w:sz w:val="22"/>
          <w:szCs w:val="22"/>
        </w:rPr>
        <w:t>stedlige</w:t>
      </w:r>
      <w:proofErr w:type="spellEnd"/>
      <w:r w:rsidR="009F603A" w:rsidRPr="00FB6462">
        <w:rPr>
          <w:rFonts w:ascii="Arial" w:hAnsi="Arial" w:cs="Arial"/>
          <w:sz w:val="22"/>
          <w:szCs w:val="22"/>
        </w:rPr>
        <w:t xml:space="preserve"> masser</w:t>
      </w:r>
      <w:r w:rsidR="009F60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603A">
        <w:rPr>
          <w:rFonts w:ascii="Arial" w:hAnsi="Arial" w:cs="Arial"/>
          <w:sz w:val="22"/>
          <w:szCs w:val="22"/>
        </w:rPr>
        <w:t>benyttes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9F603A">
        <w:rPr>
          <w:rFonts w:ascii="Arial" w:hAnsi="Arial" w:cs="Arial"/>
          <w:sz w:val="22"/>
          <w:szCs w:val="22"/>
        </w:rPr>
        <w:t xml:space="preserve"> </w:t>
      </w:r>
    </w:p>
    <w:p w14:paraId="26232141" w14:textId="77777777" w:rsidR="00FB5876" w:rsidRPr="00C560DF" w:rsidRDefault="00FB5876" w:rsidP="00FB5876">
      <w:pPr>
        <w:rPr>
          <w:rFonts w:ascii="Arial" w:hAnsi="Arial" w:cs="Arial"/>
          <w:b/>
          <w:sz w:val="22"/>
          <w:szCs w:val="22"/>
        </w:rPr>
      </w:pPr>
    </w:p>
    <w:p w14:paraId="26232143" w14:textId="3EA9B8E2" w:rsidR="00FB5876" w:rsidRDefault="00EE2F5F" w:rsidP="00EE2F5F">
      <w:pPr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530375">
        <w:rPr>
          <w:rFonts w:ascii="Arial" w:hAnsi="Arial" w:cs="Arial"/>
          <w:b/>
          <w:sz w:val="22"/>
          <w:szCs w:val="22"/>
          <w:lang w:val="nb-NO"/>
        </w:rPr>
        <w:t xml:space="preserve">§ </w:t>
      </w:r>
      <w:r w:rsidR="008B1820">
        <w:rPr>
          <w:rFonts w:ascii="Arial" w:hAnsi="Arial" w:cs="Arial"/>
          <w:b/>
          <w:sz w:val="22"/>
          <w:szCs w:val="22"/>
          <w:lang w:val="nb-NO"/>
        </w:rPr>
        <w:t>6</w:t>
      </w:r>
      <w:r w:rsidRPr="00530375">
        <w:rPr>
          <w:rFonts w:ascii="Arial" w:hAnsi="Arial" w:cs="Arial"/>
          <w:b/>
          <w:sz w:val="22"/>
          <w:szCs w:val="22"/>
          <w:lang w:val="nb-NO"/>
        </w:rPr>
        <w:t xml:space="preserve"> – HENSYNSSONER</w:t>
      </w:r>
    </w:p>
    <w:p w14:paraId="6B132E3F" w14:textId="77777777" w:rsidR="003D75D7" w:rsidRDefault="003D75D7" w:rsidP="003D75D7">
      <w:pPr>
        <w:rPr>
          <w:rFonts w:ascii="Arial" w:hAnsi="Arial" w:cs="Arial"/>
          <w:b/>
          <w:sz w:val="22"/>
          <w:szCs w:val="22"/>
          <w:lang w:val="nb-NO"/>
        </w:rPr>
      </w:pPr>
    </w:p>
    <w:p w14:paraId="78A676F0" w14:textId="70F3C4B6" w:rsidR="004B4832" w:rsidRDefault="0058140C" w:rsidP="0058140C">
      <w:pPr>
        <w:rPr>
          <w:rFonts w:ascii="Arial" w:hAnsi="Arial" w:cs="Arial"/>
          <w:b/>
          <w:sz w:val="22"/>
          <w:szCs w:val="22"/>
          <w:lang w:val="nb-NO"/>
        </w:rPr>
      </w:pPr>
      <w:r w:rsidRPr="003D75D7">
        <w:rPr>
          <w:rFonts w:ascii="Arial" w:hAnsi="Arial" w:cs="Arial"/>
          <w:b/>
          <w:sz w:val="22"/>
          <w:szCs w:val="22"/>
          <w:lang w:val="nb-NO"/>
        </w:rPr>
        <w:t xml:space="preserve">§ </w:t>
      </w:r>
      <w:r w:rsidR="008B1820">
        <w:rPr>
          <w:rFonts w:ascii="Arial" w:hAnsi="Arial" w:cs="Arial"/>
          <w:b/>
          <w:sz w:val="22"/>
          <w:szCs w:val="22"/>
          <w:lang w:val="nb-NO"/>
        </w:rPr>
        <w:t>6</w:t>
      </w:r>
      <w:r w:rsidRPr="003D75D7">
        <w:rPr>
          <w:rFonts w:ascii="Arial" w:hAnsi="Arial" w:cs="Arial"/>
          <w:b/>
          <w:sz w:val="22"/>
          <w:szCs w:val="22"/>
          <w:lang w:val="nb-NO"/>
        </w:rPr>
        <w:t>.</w:t>
      </w:r>
      <w:r w:rsidR="008B1820">
        <w:rPr>
          <w:rFonts w:ascii="Arial" w:hAnsi="Arial" w:cs="Arial"/>
          <w:b/>
          <w:sz w:val="22"/>
          <w:szCs w:val="22"/>
          <w:lang w:val="nb-NO"/>
        </w:rPr>
        <w:t>1</w:t>
      </w:r>
      <w:r w:rsidRPr="003D75D7">
        <w:rPr>
          <w:rFonts w:ascii="Arial" w:hAnsi="Arial" w:cs="Arial"/>
          <w:b/>
          <w:sz w:val="22"/>
          <w:szCs w:val="22"/>
          <w:lang w:val="nb-NO"/>
        </w:rPr>
        <w:tab/>
      </w:r>
      <w:r w:rsidR="004B4832">
        <w:rPr>
          <w:rFonts w:ascii="Arial" w:hAnsi="Arial" w:cs="Arial"/>
          <w:b/>
          <w:sz w:val="22"/>
          <w:szCs w:val="22"/>
          <w:lang w:val="nb-NO"/>
        </w:rPr>
        <w:t>Sikringssoner – byggeforbud rundt veg</w:t>
      </w:r>
      <w:r w:rsidR="002B295E">
        <w:rPr>
          <w:rFonts w:ascii="Arial" w:hAnsi="Arial" w:cs="Arial"/>
          <w:b/>
          <w:sz w:val="22"/>
          <w:szCs w:val="22"/>
          <w:lang w:val="nb-NO"/>
        </w:rPr>
        <w:t xml:space="preserve"> - H130</w:t>
      </w:r>
    </w:p>
    <w:p w14:paraId="23F04EA0" w14:textId="55051668" w:rsidR="004B4832" w:rsidRDefault="004B4832" w:rsidP="0058140C">
      <w:pPr>
        <w:rPr>
          <w:rFonts w:ascii="Arial" w:hAnsi="Arial" w:cs="Arial"/>
          <w:b/>
          <w:sz w:val="22"/>
          <w:szCs w:val="22"/>
          <w:lang w:val="nb-NO"/>
        </w:rPr>
      </w:pPr>
    </w:p>
    <w:p w14:paraId="3F397C28" w14:textId="1C3CBB4B" w:rsidR="004B4832" w:rsidRPr="002B295E" w:rsidRDefault="004B4832" w:rsidP="0058140C">
      <w:pPr>
        <w:rPr>
          <w:rFonts w:ascii="Arial" w:hAnsi="Arial" w:cs="Arial"/>
          <w:bCs/>
          <w:sz w:val="22"/>
          <w:szCs w:val="22"/>
          <w:lang w:val="nb-NO"/>
        </w:rPr>
      </w:pPr>
      <w:r w:rsidRPr="002B295E">
        <w:rPr>
          <w:rFonts w:ascii="Arial" w:hAnsi="Arial" w:cs="Arial"/>
          <w:bCs/>
          <w:sz w:val="22"/>
          <w:szCs w:val="22"/>
          <w:lang w:val="nb-NO"/>
        </w:rPr>
        <w:t xml:space="preserve">Byggeforbudssone langs Tangvaldveien er etablert grunnet sikring av mulig fremtidig veitrase. Det tillates ikke bygningstiltak i sonen uten at dette er godkjent av </w:t>
      </w:r>
      <w:r w:rsidR="002B295E" w:rsidRPr="002B295E">
        <w:rPr>
          <w:rFonts w:ascii="Arial" w:hAnsi="Arial" w:cs="Arial"/>
          <w:bCs/>
          <w:sz w:val="22"/>
          <w:szCs w:val="22"/>
          <w:lang w:val="nb-NO"/>
        </w:rPr>
        <w:t>veimyndighet.</w:t>
      </w:r>
    </w:p>
    <w:p w14:paraId="3B5F006D" w14:textId="46A0289E" w:rsidR="004B4832" w:rsidRDefault="004B4832" w:rsidP="0058140C">
      <w:pPr>
        <w:rPr>
          <w:rFonts w:ascii="Arial" w:hAnsi="Arial" w:cs="Arial"/>
          <w:b/>
          <w:sz w:val="22"/>
          <w:szCs w:val="22"/>
          <w:lang w:val="nb-NO"/>
        </w:rPr>
      </w:pPr>
    </w:p>
    <w:p w14:paraId="09431922" w14:textId="456EBB5E" w:rsidR="004B4832" w:rsidRDefault="002B295E" w:rsidP="0058140C">
      <w:pPr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 xml:space="preserve">§6.2 </w:t>
      </w:r>
      <w:proofErr w:type="gramStart"/>
      <w:r>
        <w:rPr>
          <w:rFonts w:ascii="Arial" w:hAnsi="Arial" w:cs="Arial"/>
          <w:b/>
          <w:sz w:val="22"/>
          <w:szCs w:val="22"/>
          <w:lang w:val="nb-NO"/>
        </w:rPr>
        <w:t>Sikringssoner  -</w:t>
      </w:r>
      <w:proofErr w:type="gramEnd"/>
      <w:r>
        <w:rPr>
          <w:rFonts w:ascii="Arial" w:hAnsi="Arial" w:cs="Arial"/>
          <w:b/>
          <w:sz w:val="22"/>
          <w:szCs w:val="22"/>
          <w:lang w:val="nb-NO"/>
        </w:rPr>
        <w:t xml:space="preserve"> frisikt - H140</w:t>
      </w:r>
    </w:p>
    <w:p w14:paraId="4416E86E" w14:textId="3DDF914A" w:rsidR="002B295E" w:rsidRDefault="002B295E" w:rsidP="0058140C">
      <w:pPr>
        <w:rPr>
          <w:rFonts w:ascii="Arial" w:hAnsi="Arial" w:cs="Arial"/>
          <w:b/>
          <w:sz w:val="22"/>
          <w:szCs w:val="22"/>
          <w:lang w:val="nb-NO"/>
        </w:rPr>
      </w:pPr>
    </w:p>
    <w:p w14:paraId="44D588BE" w14:textId="7B02F3F6" w:rsidR="002B295E" w:rsidRPr="002B295E" w:rsidRDefault="002B295E" w:rsidP="0058140C">
      <w:pPr>
        <w:rPr>
          <w:rFonts w:ascii="Arial" w:hAnsi="Arial" w:cs="Arial"/>
          <w:bCs/>
          <w:sz w:val="22"/>
          <w:szCs w:val="22"/>
          <w:lang w:val="nb-NO"/>
        </w:rPr>
      </w:pPr>
      <w:r w:rsidRPr="002B295E">
        <w:rPr>
          <w:rFonts w:ascii="Arial" w:hAnsi="Arial" w:cs="Arial"/>
          <w:bCs/>
          <w:sz w:val="22"/>
          <w:szCs w:val="22"/>
          <w:lang w:val="nb-NO"/>
        </w:rPr>
        <w:t xml:space="preserve">Innenfor frisiktsonen skal det være fri sikt i en høyde på 0,5 m over tilstøtende veiers planum. </w:t>
      </w:r>
      <w:proofErr w:type="spellStart"/>
      <w:r w:rsidRPr="002B295E">
        <w:rPr>
          <w:rFonts w:ascii="Arial" w:hAnsi="Arial" w:cs="Arial"/>
          <w:bCs/>
          <w:sz w:val="22"/>
          <w:szCs w:val="22"/>
          <w:lang w:val="nb-NO"/>
        </w:rPr>
        <w:t>Oppstammede</w:t>
      </w:r>
      <w:proofErr w:type="spellEnd"/>
      <w:r w:rsidRPr="002B295E">
        <w:rPr>
          <w:rFonts w:ascii="Arial" w:hAnsi="Arial" w:cs="Arial"/>
          <w:bCs/>
          <w:sz w:val="22"/>
          <w:szCs w:val="22"/>
          <w:lang w:val="nb-NO"/>
        </w:rPr>
        <w:t xml:space="preserve"> trær tillates.</w:t>
      </w:r>
    </w:p>
    <w:p w14:paraId="3741A193" w14:textId="6BE054DF" w:rsidR="002B295E" w:rsidRDefault="002B295E" w:rsidP="0058140C">
      <w:pPr>
        <w:rPr>
          <w:rFonts w:ascii="Arial" w:hAnsi="Arial" w:cs="Arial"/>
          <w:b/>
          <w:sz w:val="22"/>
          <w:szCs w:val="22"/>
          <w:lang w:val="nb-NO"/>
        </w:rPr>
      </w:pPr>
    </w:p>
    <w:p w14:paraId="6704B5AB" w14:textId="77777777" w:rsidR="004B4832" w:rsidRDefault="004B4832" w:rsidP="0058140C">
      <w:pPr>
        <w:rPr>
          <w:rFonts w:ascii="Arial" w:hAnsi="Arial" w:cs="Arial"/>
          <w:b/>
          <w:sz w:val="22"/>
          <w:szCs w:val="22"/>
          <w:lang w:val="nb-NO"/>
        </w:rPr>
      </w:pPr>
    </w:p>
    <w:p w14:paraId="0F96484D" w14:textId="62ED73EB" w:rsidR="0058140C" w:rsidRPr="003D75D7" w:rsidRDefault="002B295E" w:rsidP="0058140C">
      <w:pPr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 xml:space="preserve">§6.3 </w:t>
      </w:r>
      <w:r w:rsidR="0058140C" w:rsidRPr="003D75D7">
        <w:rPr>
          <w:rFonts w:ascii="Arial" w:hAnsi="Arial" w:cs="Arial"/>
          <w:b/>
          <w:sz w:val="22"/>
          <w:szCs w:val="22"/>
          <w:lang w:val="nb-NO"/>
        </w:rPr>
        <w:t xml:space="preserve">Faresone – Ras- og skredfare H310 </w:t>
      </w:r>
    </w:p>
    <w:p w14:paraId="13606FCB" w14:textId="77777777" w:rsidR="0058140C" w:rsidRDefault="0058140C" w:rsidP="0058140C">
      <w:pPr>
        <w:rPr>
          <w:rFonts w:ascii="Arial" w:hAnsi="Arial" w:cs="Arial"/>
          <w:sz w:val="22"/>
          <w:szCs w:val="22"/>
          <w:lang w:val="nb-NO"/>
        </w:rPr>
      </w:pPr>
    </w:p>
    <w:p w14:paraId="75AD6C99" w14:textId="53029826" w:rsidR="0058140C" w:rsidRDefault="0058140C" w:rsidP="002B295E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Areale</w:t>
      </w:r>
      <w:r w:rsidR="008B1820">
        <w:rPr>
          <w:rFonts w:ascii="Arial" w:hAnsi="Arial" w:cs="Arial"/>
          <w:sz w:val="22"/>
          <w:szCs w:val="22"/>
          <w:lang w:val="nb-NO"/>
        </w:rPr>
        <w:t>t</w:t>
      </w:r>
      <w:r>
        <w:rPr>
          <w:rFonts w:ascii="Arial" w:hAnsi="Arial" w:cs="Arial"/>
          <w:sz w:val="22"/>
          <w:szCs w:val="22"/>
          <w:lang w:val="nb-NO"/>
        </w:rPr>
        <w:t xml:space="preserve"> er vurdert som ras- og skredutsatt. Det tillates ikke nye tiltak innenfor sonen.</w:t>
      </w:r>
    </w:p>
    <w:p w14:paraId="2593D661" w14:textId="33940248" w:rsidR="008B1820" w:rsidRDefault="008B1820" w:rsidP="008B1820">
      <w:pPr>
        <w:rPr>
          <w:rFonts w:ascii="Arial" w:hAnsi="Arial" w:cs="Arial"/>
          <w:sz w:val="22"/>
          <w:szCs w:val="22"/>
          <w:lang w:val="nb-NO"/>
        </w:rPr>
      </w:pPr>
    </w:p>
    <w:p w14:paraId="4C269D35" w14:textId="1816BBD0" w:rsidR="00EE2F5F" w:rsidRDefault="002B295E" w:rsidP="00EE2F5F">
      <w:pPr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>§6.4 Faresone – høyspenningsanlegg H370</w:t>
      </w:r>
    </w:p>
    <w:p w14:paraId="3B2FE92A" w14:textId="77777777" w:rsidR="002B295E" w:rsidRDefault="002B295E" w:rsidP="00EE2F5F">
      <w:pPr>
        <w:rPr>
          <w:rFonts w:ascii="Arial" w:hAnsi="Arial" w:cs="Arial"/>
          <w:b/>
          <w:sz w:val="22"/>
          <w:szCs w:val="22"/>
          <w:lang w:val="nb-NO"/>
        </w:rPr>
      </w:pPr>
    </w:p>
    <w:p w14:paraId="4CE96730" w14:textId="67AAA206" w:rsidR="002B295E" w:rsidRPr="002B295E" w:rsidRDefault="002B295E" w:rsidP="00EE2F5F">
      <w:pPr>
        <w:rPr>
          <w:rFonts w:ascii="Arial" w:hAnsi="Arial" w:cs="Arial"/>
          <w:bCs/>
          <w:sz w:val="22"/>
          <w:szCs w:val="22"/>
          <w:lang w:val="nb-NO"/>
        </w:rPr>
      </w:pPr>
      <w:r w:rsidRPr="002B295E">
        <w:rPr>
          <w:rFonts w:ascii="Arial" w:hAnsi="Arial" w:cs="Arial"/>
          <w:bCs/>
          <w:sz w:val="22"/>
          <w:szCs w:val="22"/>
          <w:lang w:val="nb-NO"/>
        </w:rPr>
        <w:t xml:space="preserve">Alt anleggsarbeid i sonen skal </w:t>
      </w:r>
      <w:proofErr w:type="spellStart"/>
      <w:r w:rsidRPr="002B295E">
        <w:rPr>
          <w:rFonts w:ascii="Arial" w:hAnsi="Arial" w:cs="Arial"/>
          <w:bCs/>
          <w:sz w:val="22"/>
          <w:szCs w:val="22"/>
          <w:lang w:val="nb-NO"/>
        </w:rPr>
        <w:t>forhåndsgodkjennes</w:t>
      </w:r>
      <w:proofErr w:type="spellEnd"/>
      <w:r w:rsidRPr="002B295E">
        <w:rPr>
          <w:rFonts w:ascii="Arial" w:hAnsi="Arial" w:cs="Arial"/>
          <w:bCs/>
          <w:sz w:val="22"/>
          <w:szCs w:val="22"/>
          <w:lang w:val="nb-NO"/>
        </w:rPr>
        <w:t xml:space="preserve"> av </w:t>
      </w:r>
      <w:proofErr w:type="spellStart"/>
      <w:r w:rsidRPr="002B295E">
        <w:rPr>
          <w:rFonts w:ascii="Arial" w:hAnsi="Arial" w:cs="Arial"/>
          <w:bCs/>
          <w:sz w:val="22"/>
          <w:szCs w:val="22"/>
          <w:lang w:val="nb-NO"/>
        </w:rPr>
        <w:t>ledningseier</w:t>
      </w:r>
      <w:proofErr w:type="spellEnd"/>
      <w:r w:rsidRPr="002B295E">
        <w:rPr>
          <w:rFonts w:ascii="Arial" w:hAnsi="Arial" w:cs="Arial"/>
          <w:bCs/>
          <w:sz w:val="22"/>
          <w:szCs w:val="22"/>
          <w:lang w:val="nb-NO"/>
        </w:rPr>
        <w:t>.</w:t>
      </w:r>
    </w:p>
    <w:p w14:paraId="1C81D891" w14:textId="77777777" w:rsidR="002B295E" w:rsidRDefault="002B295E" w:rsidP="00EE2F5F">
      <w:pPr>
        <w:rPr>
          <w:rFonts w:ascii="Arial" w:hAnsi="Arial" w:cs="Arial"/>
          <w:b/>
          <w:sz w:val="22"/>
          <w:szCs w:val="22"/>
          <w:lang w:val="nb-NO"/>
        </w:rPr>
      </w:pPr>
    </w:p>
    <w:p w14:paraId="22ACB9AB" w14:textId="74827124" w:rsidR="00EE2F5F" w:rsidRPr="003D75D7" w:rsidRDefault="00EE2F5F" w:rsidP="00EE2F5F">
      <w:pPr>
        <w:rPr>
          <w:rFonts w:ascii="Arial" w:hAnsi="Arial" w:cs="Arial"/>
          <w:b/>
          <w:sz w:val="22"/>
          <w:szCs w:val="22"/>
          <w:lang w:val="nb-NO"/>
        </w:rPr>
      </w:pPr>
      <w:r w:rsidRPr="003D75D7">
        <w:rPr>
          <w:rFonts w:ascii="Arial" w:hAnsi="Arial" w:cs="Arial"/>
          <w:b/>
          <w:sz w:val="22"/>
          <w:szCs w:val="22"/>
          <w:lang w:val="nb-NO"/>
        </w:rPr>
        <w:t xml:space="preserve">§ </w:t>
      </w:r>
      <w:r w:rsidR="008B1820">
        <w:rPr>
          <w:rFonts w:ascii="Arial" w:hAnsi="Arial" w:cs="Arial"/>
          <w:b/>
          <w:sz w:val="22"/>
          <w:szCs w:val="22"/>
          <w:lang w:val="nb-NO"/>
        </w:rPr>
        <w:t>6</w:t>
      </w:r>
      <w:r w:rsidRPr="003D75D7">
        <w:rPr>
          <w:rFonts w:ascii="Arial" w:hAnsi="Arial" w:cs="Arial"/>
          <w:b/>
          <w:sz w:val="22"/>
          <w:szCs w:val="22"/>
          <w:lang w:val="nb-NO"/>
        </w:rPr>
        <w:t>.</w:t>
      </w:r>
      <w:r w:rsidR="002B295E">
        <w:rPr>
          <w:rFonts w:ascii="Arial" w:hAnsi="Arial" w:cs="Arial"/>
          <w:b/>
          <w:sz w:val="22"/>
          <w:szCs w:val="22"/>
          <w:lang w:val="nb-NO"/>
        </w:rPr>
        <w:t>5</w:t>
      </w:r>
      <w:r w:rsidRPr="003D75D7">
        <w:rPr>
          <w:rFonts w:ascii="Arial" w:hAnsi="Arial" w:cs="Arial"/>
          <w:b/>
          <w:sz w:val="22"/>
          <w:szCs w:val="22"/>
          <w:lang w:val="nb-NO"/>
        </w:rPr>
        <w:tab/>
        <w:t>Sone med angitt særlige hensyn – bevaring naturmiljø</w:t>
      </w:r>
      <w:r w:rsidR="00A90D80" w:rsidRPr="003D75D7">
        <w:rPr>
          <w:rFonts w:ascii="Arial" w:hAnsi="Arial" w:cs="Arial"/>
          <w:b/>
          <w:sz w:val="22"/>
          <w:szCs w:val="22"/>
          <w:lang w:val="nb-NO"/>
        </w:rPr>
        <w:t xml:space="preserve"> H560</w:t>
      </w:r>
      <w:r w:rsidR="00C04A4D">
        <w:rPr>
          <w:rFonts w:ascii="Arial" w:hAnsi="Arial" w:cs="Arial"/>
          <w:b/>
          <w:sz w:val="22"/>
          <w:szCs w:val="22"/>
          <w:lang w:val="nb-NO"/>
        </w:rPr>
        <w:t>_1</w:t>
      </w:r>
    </w:p>
    <w:p w14:paraId="221AEA92" w14:textId="77777777" w:rsidR="003D75D7" w:rsidRDefault="003D75D7" w:rsidP="003D75D7">
      <w:pPr>
        <w:rPr>
          <w:rFonts w:ascii="Arial" w:hAnsi="Arial" w:cs="Arial"/>
          <w:sz w:val="22"/>
          <w:szCs w:val="22"/>
          <w:lang w:val="nb-NO"/>
        </w:rPr>
      </w:pPr>
    </w:p>
    <w:p w14:paraId="498FAA07" w14:textId="7296460F" w:rsidR="003D75D7" w:rsidRDefault="003D75D7" w:rsidP="003D75D7">
      <w:pPr>
        <w:rPr>
          <w:rFonts w:ascii="Arial" w:hAnsi="Arial" w:cs="Arial"/>
          <w:sz w:val="22"/>
          <w:szCs w:val="22"/>
          <w:lang w:val="nb-NO"/>
        </w:rPr>
      </w:pPr>
      <w:r w:rsidRPr="00916DB6">
        <w:rPr>
          <w:rFonts w:ascii="Arial" w:hAnsi="Arial" w:cs="Arial"/>
          <w:sz w:val="22"/>
          <w:szCs w:val="22"/>
          <w:lang w:val="sv-SE"/>
        </w:rPr>
        <w:t xml:space="preserve">Omfatter liten bestand av lind (inklusiv hul lind). </w:t>
      </w:r>
      <w:r>
        <w:rPr>
          <w:rFonts w:ascii="Arial" w:hAnsi="Arial" w:cs="Arial"/>
          <w:sz w:val="22"/>
          <w:szCs w:val="22"/>
          <w:lang w:val="nb-NO"/>
        </w:rPr>
        <w:t>Det tillates ikke felling av trær innenfor arealet</w:t>
      </w:r>
      <w:r w:rsidR="008B1820">
        <w:rPr>
          <w:rFonts w:ascii="Arial" w:hAnsi="Arial" w:cs="Arial"/>
          <w:sz w:val="22"/>
          <w:szCs w:val="22"/>
          <w:lang w:val="nb-NO"/>
        </w:rPr>
        <w:t xml:space="preserve"> eller andre </w:t>
      </w:r>
      <w:r w:rsidR="008B1820" w:rsidRPr="008B1820">
        <w:rPr>
          <w:rFonts w:ascii="Arial" w:hAnsi="Arial" w:cs="Arial"/>
          <w:sz w:val="22"/>
          <w:szCs w:val="22"/>
          <w:lang w:val="nb-NO"/>
        </w:rPr>
        <w:t xml:space="preserve">tiltak som kan redusere </w:t>
      </w:r>
      <w:r w:rsidR="008B1820">
        <w:rPr>
          <w:rFonts w:ascii="Arial" w:hAnsi="Arial" w:cs="Arial"/>
          <w:sz w:val="22"/>
          <w:szCs w:val="22"/>
          <w:lang w:val="nb-NO"/>
        </w:rPr>
        <w:t>naturverdiene</w:t>
      </w:r>
      <w:r w:rsidR="008B1820" w:rsidRPr="008B1820">
        <w:rPr>
          <w:rFonts w:ascii="Arial" w:hAnsi="Arial" w:cs="Arial"/>
          <w:sz w:val="22"/>
          <w:szCs w:val="22"/>
          <w:lang w:val="nb-NO"/>
        </w:rPr>
        <w:t>.</w:t>
      </w:r>
    </w:p>
    <w:p w14:paraId="2821A332" w14:textId="77777777" w:rsidR="003D75D7" w:rsidRDefault="003D75D7" w:rsidP="003D75D7">
      <w:pPr>
        <w:rPr>
          <w:rFonts w:ascii="Arial" w:hAnsi="Arial" w:cs="Arial"/>
          <w:sz w:val="22"/>
          <w:szCs w:val="22"/>
          <w:lang w:val="nb-NO"/>
        </w:rPr>
      </w:pPr>
    </w:p>
    <w:p w14:paraId="6061DFBB" w14:textId="0F5C16A3" w:rsidR="0078549C" w:rsidRPr="00C04A4D" w:rsidRDefault="00C04A4D" w:rsidP="0078549C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C04A4D">
        <w:rPr>
          <w:rFonts w:ascii="Arial" w:hAnsi="Arial" w:cs="Arial"/>
          <w:b/>
          <w:bCs/>
          <w:sz w:val="22"/>
          <w:szCs w:val="22"/>
          <w:lang w:val="nb-NO"/>
        </w:rPr>
        <w:t>§ 6.</w:t>
      </w:r>
      <w:r w:rsidR="002B295E">
        <w:rPr>
          <w:rFonts w:ascii="Arial" w:hAnsi="Arial" w:cs="Arial"/>
          <w:b/>
          <w:bCs/>
          <w:sz w:val="22"/>
          <w:szCs w:val="22"/>
          <w:lang w:val="nb-NO"/>
        </w:rPr>
        <w:t>6</w:t>
      </w:r>
      <w:r w:rsidRPr="00C04A4D">
        <w:rPr>
          <w:rFonts w:ascii="Arial" w:hAnsi="Arial" w:cs="Arial"/>
          <w:b/>
          <w:bCs/>
          <w:sz w:val="22"/>
          <w:szCs w:val="22"/>
          <w:lang w:val="nb-NO"/>
        </w:rPr>
        <w:tab/>
        <w:t xml:space="preserve">Sone med angitte særlige hensyn – grønnstruktur </w:t>
      </w:r>
      <w:r w:rsidR="003934D5">
        <w:rPr>
          <w:rFonts w:ascii="Arial" w:hAnsi="Arial" w:cs="Arial"/>
          <w:b/>
          <w:bCs/>
          <w:sz w:val="22"/>
          <w:szCs w:val="22"/>
          <w:lang w:val="nb-NO"/>
        </w:rPr>
        <w:t>H540</w:t>
      </w:r>
    </w:p>
    <w:p w14:paraId="0E0710C8" w14:textId="452F3E99" w:rsidR="00C04A4D" w:rsidRDefault="00C04A4D" w:rsidP="0078549C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Vegetasjonen i sonen er viktig som grønnstruktur mellom turveg og ny fritidsbebyggelse. Det tillates ikke hogst på arealene. Fremføring av VA-anlegg eller el-kabel skal gjøres på en så skånsom måte som mulig.</w:t>
      </w:r>
    </w:p>
    <w:p w14:paraId="5FE22F05" w14:textId="77777777" w:rsidR="00EE2F5F" w:rsidRDefault="00EE2F5F" w:rsidP="00EE2F5F">
      <w:pPr>
        <w:rPr>
          <w:rFonts w:ascii="Arial" w:hAnsi="Arial" w:cs="Arial"/>
          <w:sz w:val="22"/>
          <w:szCs w:val="22"/>
          <w:lang w:val="nb-NO"/>
        </w:rPr>
      </w:pPr>
    </w:p>
    <w:p w14:paraId="2DEE31E2" w14:textId="525C4363" w:rsidR="00687920" w:rsidRPr="00687920" w:rsidRDefault="00687920" w:rsidP="00EE2F5F">
      <w:pPr>
        <w:rPr>
          <w:rFonts w:ascii="Arial" w:hAnsi="Arial" w:cs="Arial"/>
          <w:b/>
          <w:sz w:val="22"/>
          <w:szCs w:val="22"/>
          <w:lang w:val="nb-NO"/>
        </w:rPr>
      </w:pPr>
      <w:r w:rsidRPr="00687920">
        <w:rPr>
          <w:rFonts w:ascii="Arial" w:hAnsi="Arial" w:cs="Arial"/>
          <w:b/>
          <w:sz w:val="22"/>
          <w:szCs w:val="22"/>
          <w:lang w:val="nb-NO"/>
        </w:rPr>
        <w:t xml:space="preserve">§ </w:t>
      </w:r>
      <w:r w:rsidR="008B1820">
        <w:rPr>
          <w:rFonts w:ascii="Arial" w:hAnsi="Arial" w:cs="Arial"/>
          <w:b/>
          <w:sz w:val="22"/>
          <w:szCs w:val="22"/>
          <w:lang w:val="nb-NO"/>
        </w:rPr>
        <w:t>7</w:t>
      </w:r>
      <w:r w:rsidRPr="00687920">
        <w:rPr>
          <w:rFonts w:ascii="Arial" w:hAnsi="Arial" w:cs="Arial"/>
          <w:b/>
          <w:sz w:val="22"/>
          <w:szCs w:val="22"/>
          <w:lang w:val="nb-NO"/>
        </w:rPr>
        <w:tab/>
        <w:t>Private avtaler</w:t>
      </w:r>
    </w:p>
    <w:p w14:paraId="6A3527E1" w14:textId="77777777" w:rsidR="00687920" w:rsidRDefault="00687920" w:rsidP="00EE2F5F">
      <w:pPr>
        <w:rPr>
          <w:rFonts w:ascii="Arial" w:hAnsi="Arial" w:cs="Arial"/>
          <w:sz w:val="22"/>
          <w:szCs w:val="22"/>
          <w:lang w:val="nb-NO"/>
        </w:rPr>
      </w:pPr>
    </w:p>
    <w:p w14:paraId="50380919" w14:textId="44534160" w:rsidR="00687920" w:rsidRPr="00530375" w:rsidRDefault="00687920" w:rsidP="00EE2F5F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Det er ikke tillatt å inngå private servituttavtaler som strider mot gjeldende plan. Mindre vesentlige unntak fra reguleringsbestemmelsene kan, hvor særlige grunner taler for det, </w:t>
      </w:r>
      <w:r>
        <w:rPr>
          <w:rFonts w:ascii="Arial" w:hAnsi="Arial" w:cs="Arial"/>
          <w:sz w:val="22"/>
          <w:szCs w:val="22"/>
          <w:lang w:val="nb-NO"/>
        </w:rPr>
        <w:lastRenderedPageBreak/>
        <w:t>tillates av Teknisk utvalg som det faste planutvalg, innenfor rammen av Plan- og bygningsloven.</w:t>
      </w:r>
    </w:p>
    <w:sectPr w:rsidR="00687920" w:rsidRPr="00530375" w:rsidSect="00FB5876">
      <w:type w:val="continuous"/>
      <w:pgSz w:w="11907" w:h="16840"/>
      <w:pgMar w:top="851" w:right="1418" w:bottom="1418" w:left="1418" w:header="709" w:footer="709" w:gutter="0"/>
      <w:cols w:space="708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2147" w14:textId="77777777" w:rsidR="00DD0B03" w:rsidRDefault="00DD0B03">
      <w:r>
        <w:separator/>
      </w:r>
    </w:p>
  </w:endnote>
  <w:endnote w:type="continuationSeparator" w:id="0">
    <w:p w14:paraId="26232148" w14:textId="77777777" w:rsidR="00DD0B03" w:rsidRDefault="00D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E37C0" w14:textId="77777777" w:rsidR="00DD0B03" w:rsidRDefault="00DD0B0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2149" w14:textId="77777777" w:rsidR="00DD0B03" w:rsidRDefault="00DD0B03" w:rsidP="00FB5876">
    <w:pPr>
      <w:pStyle w:val="Bunntekst"/>
      <w:pBdr>
        <w:top w:val="single" w:sz="4" w:space="1" w:color="auto"/>
      </w:pBdr>
      <w:rPr>
        <w:szCs w:val="16"/>
        <w:lang w:val="nb-NO"/>
      </w:rPr>
    </w:pPr>
  </w:p>
  <w:p w14:paraId="2623214A" w14:textId="581FF9DD" w:rsidR="00DD0B03" w:rsidRPr="00FB5876" w:rsidRDefault="00DD0B03" w:rsidP="00FB5876">
    <w:pPr>
      <w:pStyle w:val="Bunntekst"/>
      <w:pBdr>
        <w:top w:val="single" w:sz="4" w:space="1" w:color="auto"/>
      </w:pBdr>
      <w:rPr>
        <w:rFonts w:ascii="Arial" w:hAnsi="Arial" w:cs="Arial"/>
        <w:i/>
        <w:sz w:val="18"/>
        <w:szCs w:val="18"/>
        <w:lang w:val="nb-NO"/>
      </w:rPr>
    </w:pPr>
    <w:r w:rsidRPr="004B4832">
      <w:rPr>
        <w:rFonts w:ascii="Arial" w:hAnsi="Arial" w:cs="Arial"/>
        <w:i/>
        <w:sz w:val="18"/>
        <w:szCs w:val="18"/>
        <w:lang w:val="nb-NO"/>
      </w:rPr>
      <w:t xml:space="preserve">Reguleringsbestemmelser for del av </w:t>
    </w:r>
    <w:proofErr w:type="spellStart"/>
    <w:r w:rsidRPr="004B4832">
      <w:rPr>
        <w:rFonts w:ascii="Arial" w:hAnsi="Arial" w:cs="Arial"/>
        <w:i/>
        <w:sz w:val="18"/>
        <w:szCs w:val="18"/>
        <w:lang w:val="nb-NO"/>
      </w:rPr>
      <w:t>gbnr</w:t>
    </w:r>
    <w:proofErr w:type="spellEnd"/>
    <w:r w:rsidRPr="004B4832">
      <w:rPr>
        <w:rFonts w:ascii="Arial" w:hAnsi="Arial" w:cs="Arial"/>
        <w:i/>
        <w:sz w:val="18"/>
        <w:szCs w:val="18"/>
        <w:lang w:val="nb-NO"/>
      </w:rPr>
      <w:t xml:space="preserve"> 29/2 Sandvika vest</w:t>
    </w:r>
    <w:r w:rsidRPr="00FB5876">
      <w:rPr>
        <w:rFonts w:ascii="Arial" w:hAnsi="Arial" w:cs="Arial"/>
        <w:i/>
        <w:sz w:val="18"/>
        <w:szCs w:val="18"/>
        <w:lang w:val="nb-NO"/>
      </w:rPr>
      <w:tab/>
    </w:r>
    <w:r w:rsidRPr="00FB5876">
      <w:rPr>
        <w:rFonts w:ascii="Arial" w:hAnsi="Arial" w:cs="Arial"/>
        <w:i/>
        <w:sz w:val="18"/>
        <w:szCs w:val="18"/>
        <w:lang w:val="nb-NO"/>
      </w:rPr>
      <w:tab/>
      <w:t xml:space="preserve">Side 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begin"/>
    </w:r>
    <w:r w:rsidRPr="00FB5876">
      <w:rPr>
        <w:rStyle w:val="Sidetall"/>
        <w:rFonts w:ascii="Arial" w:hAnsi="Arial" w:cs="Arial"/>
        <w:i/>
        <w:sz w:val="18"/>
        <w:szCs w:val="18"/>
      </w:rPr>
      <w:instrText xml:space="preserve"> PAGE </w:instrText>
    </w:r>
    <w:r w:rsidRPr="00FB5876">
      <w:rPr>
        <w:rStyle w:val="Sidetall"/>
        <w:rFonts w:ascii="Arial" w:hAnsi="Arial" w:cs="Arial"/>
        <w:i/>
        <w:sz w:val="18"/>
        <w:szCs w:val="18"/>
      </w:rPr>
      <w:fldChar w:fldCharType="separate"/>
    </w:r>
    <w:r>
      <w:rPr>
        <w:rStyle w:val="Sidetall"/>
        <w:rFonts w:ascii="Arial" w:hAnsi="Arial" w:cs="Arial"/>
        <w:i/>
        <w:noProof/>
        <w:sz w:val="18"/>
        <w:szCs w:val="18"/>
      </w:rPr>
      <w:t>4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end"/>
    </w:r>
    <w:r w:rsidRPr="00FB5876">
      <w:rPr>
        <w:rStyle w:val="Sidetall"/>
        <w:rFonts w:ascii="Arial" w:hAnsi="Arial" w:cs="Arial"/>
        <w:i/>
        <w:sz w:val="18"/>
        <w:szCs w:val="18"/>
      </w:rPr>
      <w:t xml:space="preserve"> av 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begin"/>
    </w:r>
    <w:r w:rsidRPr="00FB5876">
      <w:rPr>
        <w:rStyle w:val="Sidetall"/>
        <w:rFonts w:ascii="Arial" w:hAnsi="Arial" w:cs="Arial"/>
        <w:i/>
        <w:sz w:val="18"/>
        <w:szCs w:val="18"/>
      </w:rPr>
      <w:instrText xml:space="preserve"> NUMPAGES </w:instrText>
    </w:r>
    <w:r w:rsidRPr="00FB5876">
      <w:rPr>
        <w:rStyle w:val="Sidetall"/>
        <w:rFonts w:ascii="Arial" w:hAnsi="Arial" w:cs="Arial"/>
        <w:i/>
        <w:sz w:val="18"/>
        <w:szCs w:val="18"/>
      </w:rPr>
      <w:fldChar w:fldCharType="separate"/>
    </w:r>
    <w:r>
      <w:rPr>
        <w:rStyle w:val="Sidetall"/>
        <w:rFonts w:ascii="Arial" w:hAnsi="Arial" w:cs="Arial"/>
        <w:i/>
        <w:noProof/>
        <w:sz w:val="18"/>
        <w:szCs w:val="18"/>
      </w:rPr>
      <w:t>4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214B" w14:textId="77777777" w:rsidR="00DD0B03" w:rsidRDefault="00DD0B03" w:rsidP="00FB5876">
    <w:pPr>
      <w:pStyle w:val="Bunntekst"/>
      <w:pBdr>
        <w:top w:val="single" w:sz="4" w:space="1" w:color="auto"/>
      </w:pBdr>
      <w:rPr>
        <w:rFonts w:ascii="Arial" w:hAnsi="Arial"/>
        <w:i/>
        <w:sz w:val="16"/>
        <w:szCs w:val="16"/>
        <w:lang w:val="nb-NO"/>
      </w:rPr>
    </w:pPr>
  </w:p>
  <w:p w14:paraId="2623214C" w14:textId="708D97E5" w:rsidR="00DD0B03" w:rsidRPr="00FB5876" w:rsidRDefault="00DD0B03" w:rsidP="00FB5876">
    <w:pPr>
      <w:pStyle w:val="Bunntekst"/>
      <w:pBdr>
        <w:top w:val="single" w:sz="4" w:space="1" w:color="auto"/>
      </w:pBdr>
      <w:rPr>
        <w:rFonts w:ascii="Arial" w:hAnsi="Arial" w:cs="Arial"/>
        <w:i/>
        <w:sz w:val="18"/>
        <w:szCs w:val="18"/>
        <w:lang w:val="nb-NO"/>
      </w:rPr>
    </w:pPr>
    <w:r>
      <w:rPr>
        <w:rFonts w:ascii="Arial" w:hAnsi="Arial"/>
        <w:i/>
        <w:sz w:val="16"/>
        <w:szCs w:val="16"/>
        <w:lang w:val="nb-NO"/>
      </w:rPr>
      <w:t xml:space="preserve">Reguleringsbestemmelser for del av </w:t>
    </w:r>
    <w:proofErr w:type="spellStart"/>
    <w:r>
      <w:rPr>
        <w:rFonts w:ascii="Arial" w:hAnsi="Arial"/>
        <w:i/>
        <w:sz w:val="16"/>
        <w:szCs w:val="16"/>
        <w:lang w:val="nb-NO"/>
      </w:rPr>
      <w:t>gbnr</w:t>
    </w:r>
    <w:proofErr w:type="spellEnd"/>
    <w:r>
      <w:rPr>
        <w:rFonts w:ascii="Arial" w:hAnsi="Arial"/>
        <w:i/>
        <w:sz w:val="16"/>
        <w:szCs w:val="16"/>
        <w:lang w:val="nb-NO"/>
      </w:rPr>
      <w:t xml:space="preserve"> 29/2 Sandvika vest</w:t>
    </w:r>
    <w:r>
      <w:rPr>
        <w:rFonts w:ascii="Arial" w:hAnsi="Arial"/>
        <w:i/>
        <w:sz w:val="16"/>
        <w:szCs w:val="16"/>
        <w:lang w:val="nb-NO"/>
      </w:rPr>
      <w:tab/>
    </w:r>
    <w:r>
      <w:rPr>
        <w:rFonts w:ascii="Arial" w:hAnsi="Arial"/>
        <w:i/>
        <w:sz w:val="16"/>
        <w:szCs w:val="16"/>
        <w:lang w:val="nb-NO"/>
      </w:rPr>
      <w:tab/>
    </w:r>
    <w:r w:rsidRPr="00FB5876">
      <w:rPr>
        <w:rFonts w:ascii="Arial" w:hAnsi="Arial" w:cs="Arial"/>
        <w:i/>
        <w:sz w:val="18"/>
        <w:szCs w:val="18"/>
        <w:lang w:val="nb-NO"/>
      </w:rPr>
      <w:t xml:space="preserve">Side 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begin"/>
    </w:r>
    <w:r w:rsidRPr="00FB5876">
      <w:rPr>
        <w:rStyle w:val="Sidetall"/>
        <w:rFonts w:ascii="Arial" w:hAnsi="Arial" w:cs="Arial"/>
        <w:i/>
        <w:sz w:val="18"/>
        <w:szCs w:val="18"/>
      </w:rPr>
      <w:instrText xml:space="preserve"> PAGE </w:instrText>
    </w:r>
    <w:r w:rsidRPr="00FB5876">
      <w:rPr>
        <w:rStyle w:val="Sidetall"/>
        <w:rFonts w:ascii="Arial" w:hAnsi="Arial" w:cs="Arial"/>
        <w:i/>
        <w:sz w:val="18"/>
        <w:szCs w:val="18"/>
      </w:rPr>
      <w:fldChar w:fldCharType="separate"/>
    </w:r>
    <w:r>
      <w:rPr>
        <w:rStyle w:val="Sidetall"/>
        <w:rFonts w:ascii="Arial" w:hAnsi="Arial" w:cs="Arial"/>
        <w:i/>
        <w:noProof/>
        <w:sz w:val="18"/>
        <w:szCs w:val="18"/>
      </w:rPr>
      <w:t>1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end"/>
    </w:r>
    <w:r w:rsidRPr="00FB5876">
      <w:rPr>
        <w:rStyle w:val="Sidetall"/>
        <w:rFonts w:ascii="Arial" w:hAnsi="Arial" w:cs="Arial"/>
        <w:i/>
        <w:sz w:val="18"/>
        <w:szCs w:val="18"/>
      </w:rPr>
      <w:t xml:space="preserve"> av 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begin"/>
    </w:r>
    <w:r w:rsidRPr="00FB5876">
      <w:rPr>
        <w:rStyle w:val="Sidetall"/>
        <w:rFonts w:ascii="Arial" w:hAnsi="Arial" w:cs="Arial"/>
        <w:i/>
        <w:sz w:val="18"/>
        <w:szCs w:val="18"/>
      </w:rPr>
      <w:instrText xml:space="preserve"> NUMPAGES </w:instrText>
    </w:r>
    <w:r w:rsidRPr="00FB5876">
      <w:rPr>
        <w:rStyle w:val="Sidetall"/>
        <w:rFonts w:ascii="Arial" w:hAnsi="Arial" w:cs="Arial"/>
        <w:i/>
        <w:sz w:val="18"/>
        <w:szCs w:val="18"/>
      </w:rPr>
      <w:fldChar w:fldCharType="separate"/>
    </w:r>
    <w:r>
      <w:rPr>
        <w:rStyle w:val="Sidetall"/>
        <w:rFonts w:ascii="Arial" w:hAnsi="Arial" w:cs="Arial"/>
        <w:i/>
        <w:noProof/>
        <w:sz w:val="18"/>
        <w:szCs w:val="18"/>
      </w:rPr>
      <w:t>4</w:t>
    </w:r>
    <w:r w:rsidRPr="00FB5876">
      <w:rPr>
        <w:rStyle w:val="Sidetall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2145" w14:textId="77777777" w:rsidR="00DD0B03" w:rsidRDefault="00DD0B03">
      <w:r>
        <w:separator/>
      </w:r>
    </w:p>
  </w:footnote>
  <w:footnote w:type="continuationSeparator" w:id="0">
    <w:p w14:paraId="26232146" w14:textId="77777777" w:rsidR="00DD0B03" w:rsidRDefault="00DD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4212" w14:textId="77777777" w:rsidR="00DD0B03" w:rsidRDefault="00DD0B0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6632" w14:textId="77777777" w:rsidR="00DD0B03" w:rsidRDefault="00DD0B0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15D8" w14:textId="77777777" w:rsidR="00DD0B03" w:rsidRDefault="00DD0B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7B0"/>
    <w:multiLevelType w:val="hybridMultilevel"/>
    <w:tmpl w:val="4C7213B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572C05"/>
    <w:multiLevelType w:val="hybridMultilevel"/>
    <w:tmpl w:val="284E7F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F6"/>
    <w:multiLevelType w:val="hybridMultilevel"/>
    <w:tmpl w:val="9BBAA4D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1E0"/>
    <w:multiLevelType w:val="hybridMultilevel"/>
    <w:tmpl w:val="5E8C8A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598"/>
    <w:multiLevelType w:val="hybridMultilevel"/>
    <w:tmpl w:val="150CB0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7B69"/>
    <w:multiLevelType w:val="hybridMultilevel"/>
    <w:tmpl w:val="CBE6E9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07709"/>
    <w:multiLevelType w:val="hybridMultilevel"/>
    <w:tmpl w:val="BEBCDC12"/>
    <w:lvl w:ilvl="0" w:tplc="246A52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22DB"/>
    <w:multiLevelType w:val="hybridMultilevel"/>
    <w:tmpl w:val="C0CC054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953FB"/>
    <w:multiLevelType w:val="hybridMultilevel"/>
    <w:tmpl w:val="7ABAA3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3224"/>
    <w:multiLevelType w:val="hybridMultilevel"/>
    <w:tmpl w:val="540815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52109"/>
    <w:multiLevelType w:val="hybridMultilevel"/>
    <w:tmpl w:val="7ABAA3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C5F19"/>
    <w:multiLevelType w:val="hybridMultilevel"/>
    <w:tmpl w:val="30B28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C1D"/>
    <w:multiLevelType w:val="hybridMultilevel"/>
    <w:tmpl w:val="1954F9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F716C"/>
    <w:multiLevelType w:val="hybridMultilevel"/>
    <w:tmpl w:val="5E8C8A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66D9"/>
    <w:multiLevelType w:val="hybridMultilevel"/>
    <w:tmpl w:val="284E7F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931FC"/>
    <w:multiLevelType w:val="hybridMultilevel"/>
    <w:tmpl w:val="B94625CC"/>
    <w:lvl w:ilvl="0" w:tplc="4880D14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A7F2C"/>
    <w:multiLevelType w:val="hybridMultilevel"/>
    <w:tmpl w:val="1954F9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74C18"/>
    <w:multiLevelType w:val="hybridMultilevel"/>
    <w:tmpl w:val="150CB0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C5733"/>
    <w:multiLevelType w:val="hybridMultilevel"/>
    <w:tmpl w:val="963E720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F35"/>
    <w:multiLevelType w:val="hybridMultilevel"/>
    <w:tmpl w:val="48BA7E5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002C3"/>
    <w:multiLevelType w:val="hybridMultilevel"/>
    <w:tmpl w:val="4572B8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C3BAE"/>
    <w:multiLevelType w:val="hybridMultilevel"/>
    <w:tmpl w:val="5B845D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57520"/>
    <w:multiLevelType w:val="hybridMultilevel"/>
    <w:tmpl w:val="863633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562C0"/>
    <w:multiLevelType w:val="hybridMultilevel"/>
    <w:tmpl w:val="EE303FF2"/>
    <w:lvl w:ilvl="0" w:tplc="9EF47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4AF0"/>
    <w:multiLevelType w:val="hybridMultilevel"/>
    <w:tmpl w:val="E7D0C6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54B8B"/>
    <w:multiLevelType w:val="hybridMultilevel"/>
    <w:tmpl w:val="30B28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5"/>
  </w:num>
  <w:num w:numId="5">
    <w:abstractNumId w:val="11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17"/>
  </w:num>
  <w:num w:numId="11">
    <w:abstractNumId w:val="22"/>
  </w:num>
  <w:num w:numId="12">
    <w:abstractNumId w:val="21"/>
  </w:num>
  <w:num w:numId="13">
    <w:abstractNumId w:val="18"/>
  </w:num>
  <w:num w:numId="14">
    <w:abstractNumId w:val="24"/>
  </w:num>
  <w:num w:numId="15">
    <w:abstractNumId w:val="5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3"/>
  </w:num>
  <w:num w:numId="21">
    <w:abstractNumId w:val="1"/>
  </w:num>
  <w:num w:numId="22">
    <w:abstractNumId w:val="14"/>
  </w:num>
  <w:num w:numId="23">
    <w:abstractNumId w:val="10"/>
  </w:num>
  <w:num w:numId="24">
    <w:abstractNumId w:val="20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a_WebSak\malermeland\U_Felles_D.doc"/>
    <w:doNotSuppressBlankLines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F3"/>
    <w:rsid w:val="00036FFE"/>
    <w:rsid w:val="00041AF6"/>
    <w:rsid w:val="0005290E"/>
    <w:rsid w:val="00071EDD"/>
    <w:rsid w:val="00087B7F"/>
    <w:rsid w:val="0009177D"/>
    <w:rsid w:val="000A2014"/>
    <w:rsid w:val="000B7A03"/>
    <w:rsid w:val="000C444B"/>
    <w:rsid w:val="000F60C3"/>
    <w:rsid w:val="0013277A"/>
    <w:rsid w:val="001406A1"/>
    <w:rsid w:val="001F60FA"/>
    <w:rsid w:val="00201752"/>
    <w:rsid w:val="00217A9A"/>
    <w:rsid w:val="00235DFA"/>
    <w:rsid w:val="00272703"/>
    <w:rsid w:val="0027322E"/>
    <w:rsid w:val="00283A79"/>
    <w:rsid w:val="002852F4"/>
    <w:rsid w:val="002853EC"/>
    <w:rsid w:val="002B295E"/>
    <w:rsid w:val="002E4685"/>
    <w:rsid w:val="0030749F"/>
    <w:rsid w:val="00356A8B"/>
    <w:rsid w:val="003934D5"/>
    <w:rsid w:val="003955FD"/>
    <w:rsid w:val="003B14B4"/>
    <w:rsid w:val="003B236C"/>
    <w:rsid w:val="003C03A4"/>
    <w:rsid w:val="003D75D7"/>
    <w:rsid w:val="003F61E1"/>
    <w:rsid w:val="003F6D6F"/>
    <w:rsid w:val="00406CFF"/>
    <w:rsid w:val="004413AE"/>
    <w:rsid w:val="0046549F"/>
    <w:rsid w:val="0047592E"/>
    <w:rsid w:val="004A1065"/>
    <w:rsid w:val="004B4832"/>
    <w:rsid w:val="004B5CBB"/>
    <w:rsid w:val="004F2761"/>
    <w:rsid w:val="0052784F"/>
    <w:rsid w:val="00530375"/>
    <w:rsid w:val="00534BB8"/>
    <w:rsid w:val="005625DC"/>
    <w:rsid w:val="0058140C"/>
    <w:rsid w:val="00597C46"/>
    <w:rsid w:val="005A196F"/>
    <w:rsid w:val="005D2058"/>
    <w:rsid w:val="005E6CB3"/>
    <w:rsid w:val="006337E8"/>
    <w:rsid w:val="00644D4A"/>
    <w:rsid w:val="0068666C"/>
    <w:rsid w:val="00687920"/>
    <w:rsid w:val="006A336E"/>
    <w:rsid w:val="006F6F80"/>
    <w:rsid w:val="00730D6E"/>
    <w:rsid w:val="00752048"/>
    <w:rsid w:val="00755BB2"/>
    <w:rsid w:val="0078549C"/>
    <w:rsid w:val="007E26ED"/>
    <w:rsid w:val="007F341F"/>
    <w:rsid w:val="007F6683"/>
    <w:rsid w:val="008017C9"/>
    <w:rsid w:val="008643B9"/>
    <w:rsid w:val="008651A3"/>
    <w:rsid w:val="008803A4"/>
    <w:rsid w:val="008B1820"/>
    <w:rsid w:val="008C7902"/>
    <w:rsid w:val="008D0513"/>
    <w:rsid w:val="009063E9"/>
    <w:rsid w:val="00916DB6"/>
    <w:rsid w:val="00935BD4"/>
    <w:rsid w:val="00940BB9"/>
    <w:rsid w:val="00981CB7"/>
    <w:rsid w:val="009C35A4"/>
    <w:rsid w:val="009D30CD"/>
    <w:rsid w:val="009D6D57"/>
    <w:rsid w:val="009D7E51"/>
    <w:rsid w:val="009F603A"/>
    <w:rsid w:val="00A140BD"/>
    <w:rsid w:val="00A42C48"/>
    <w:rsid w:val="00A432F3"/>
    <w:rsid w:val="00A463B5"/>
    <w:rsid w:val="00A467A8"/>
    <w:rsid w:val="00A619FC"/>
    <w:rsid w:val="00A61DBE"/>
    <w:rsid w:val="00A754C4"/>
    <w:rsid w:val="00A862EB"/>
    <w:rsid w:val="00A90D80"/>
    <w:rsid w:val="00AA6F81"/>
    <w:rsid w:val="00AE0122"/>
    <w:rsid w:val="00B93D88"/>
    <w:rsid w:val="00B97357"/>
    <w:rsid w:val="00BA5507"/>
    <w:rsid w:val="00BB5645"/>
    <w:rsid w:val="00BF4B62"/>
    <w:rsid w:val="00C04A4D"/>
    <w:rsid w:val="00C166E1"/>
    <w:rsid w:val="00C234CA"/>
    <w:rsid w:val="00C30B98"/>
    <w:rsid w:val="00C43A8B"/>
    <w:rsid w:val="00C560DF"/>
    <w:rsid w:val="00C6171A"/>
    <w:rsid w:val="00C71191"/>
    <w:rsid w:val="00C71E77"/>
    <w:rsid w:val="00C77342"/>
    <w:rsid w:val="00CC1DF3"/>
    <w:rsid w:val="00CC5A16"/>
    <w:rsid w:val="00CC7A91"/>
    <w:rsid w:val="00D374FD"/>
    <w:rsid w:val="00D577B3"/>
    <w:rsid w:val="00D62161"/>
    <w:rsid w:val="00D93F07"/>
    <w:rsid w:val="00D95B08"/>
    <w:rsid w:val="00D95D11"/>
    <w:rsid w:val="00DD0B03"/>
    <w:rsid w:val="00DF15D5"/>
    <w:rsid w:val="00E0476D"/>
    <w:rsid w:val="00E406C7"/>
    <w:rsid w:val="00E87E13"/>
    <w:rsid w:val="00E918C3"/>
    <w:rsid w:val="00EA7BD0"/>
    <w:rsid w:val="00EE2F5F"/>
    <w:rsid w:val="00F64F05"/>
    <w:rsid w:val="00F943EC"/>
    <w:rsid w:val="00FA089D"/>
    <w:rsid w:val="00FA2B43"/>
    <w:rsid w:val="00FB5331"/>
    <w:rsid w:val="00FB5876"/>
    <w:rsid w:val="00FB6462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320B4"/>
  <w15:docId w15:val="{E4091675-1DED-49B5-ABA6-F3E962D0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  <w:lang w:val="nb-NO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  <w:lang w:val="nb-NO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  <w:lang w:val="nb-NO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pPr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link w:val="MerknadstekstTegn"/>
    <w:semiHidden/>
    <w:rPr>
      <w:lang w:val="nb-NO"/>
    </w:rPr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rPr>
      <w:color w:val="0000FF"/>
      <w:u w:val="single"/>
    </w:rPr>
  </w:style>
  <w:style w:type="paragraph" w:styleId="Bildetekst">
    <w:name w:val="caption"/>
    <w:basedOn w:val="Normal"/>
    <w:next w:val="Normal"/>
    <w:qFormat/>
    <w:rsid w:val="00356A8B"/>
    <w:pPr>
      <w:spacing w:before="240" w:after="240"/>
      <w:jc w:val="right"/>
    </w:pPr>
    <w:rPr>
      <w:rFonts w:ascii="Arial" w:hAnsi="Arial"/>
      <w:b/>
      <w:sz w:val="32"/>
      <w:lang w:val="nb-NO"/>
    </w:rPr>
  </w:style>
  <w:style w:type="table" w:styleId="Tabellrutenett">
    <w:name w:val="Table Grid"/>
    <w:basedOn w:val="Vanligtabell"/>
    <w:rsid w:val="00A4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7BD0"/>
    <w:rPr>
      <w:rFonts w:ascii="Tahoma" w:hAnsi="Tahoma" w:cs="Tahoma"/>
      <w:sz w:val="16"/>
      <w:szCs w:val="16"/>
    </w:rPr>
  </w:style>
  <w:style w:type="paragraph" w:customStyle="1" w:styleId="12k-arial11">
    <w:name w:val="12k-arial11"/>
    <w:basedOn w:val="Normal"/>
    <w:link w:val="12k-arial11Tegn"/>
    <w:rsid w:val="00FB5876"/>
    <w:rPr>
      <w:rFonts w:ascii="Arial" w:hAnsi="Arial"/>
      <w:sz w:val="22"/>
      <w:lang w:val="nb-NO"/>
    </w:rPr>
  </w:style>
  <w:style w:type="character" w:customStyle="1" w:styleId="12k-arial11Tegn">
    <w:name w:val="12k-arial11 Tegn"/>
    <w:link w:val="12k-arial11"/>
    <w:rsid w:val="00FB5876"/>
    <w:rPr>
      <w:rFonts w:ascii="Arial" w:hAnsi="Arial"/>
      <w:sz w:val="22"/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752048"/>
    <w:pPr>
      <w:ind w:left="708"/>
    </w:p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F60C3"/>
    <w:rPr>
      <w:b/>
      <w:bCs/>
      <w:sz w:val="20"/>
      <w:lang w:val="nn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0F60C3"/>
    <w:rPr>
      <w:sz w:val="24"/>
    </w:rPr>
  </w:style>
  <w:style w:type="character" w:customStyle="1" w:styleId="KommentaremneTegn">
    <w:name w:val="Kommentaremne Tegn"/>
    <w:basedOn w:val="MerknadstekstTegn"/>
    <w:link w:val="Kommentaremne"/>
    <w:semiHidden/>
    <w:rsid w:val="000F60C3"/>
    <w:rPr>
      <w:b/>
      <w:bCs/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vitet xmlns="fe6ba511-160e-4970-8555-1c0e4511ecc0">3</Aktivitet>
    <Revisjon xmlns="fe6ba511-160e-4970-8555-1c0e4511ecc0" xsi:nil="true"/>
    <Dokumenttema xmlns="fe6ba511-160e-4970-8555-1c0e4511ecc0">5</Dokumenttema>
    <RevisjonsDato xmlns="fe6ba511-160e-4970-8555-1c0e4511ecc0" xsi:nil="true"/>
    <_dlc_DocId xmlns="2cb42663-478b-4601-a283-9acf7630c993">627196-856664122-3</_dlc_DocId>
    <_dlc_DocIdUrl xmlns="2cb42663-478b-4601-a283-9acf7630c993">
      <Url>http://bikube/Oppdrag/627196/01/_layouts/15/DocIdRedir.aspx?ID=627196-856664122-3</Url>
      <Description>627196-856664122-3</Description>
    </_dlc_DocIdUrl>
    <TilTekst xmlns="fe6ba511-160e-4970-8555-1c0e4511ecc0" xsi:nil="true"/>
    <Dokumenttype xmlns="fe6ba511-160e-4970-8555-1c0e4511ecc0">Oppdragsdokument</Dokumenttype>
    <KopiTekst xmlns="fe6ba511-160e-4970-8555-1c0e4511ecc0" xsi:nil="true"/>
    <FraTekst xmlns="fe6ba511-160e-4970-8555-1c0e4511ecc0" xsi:nil="true"/>
    <Oppdragsnummer xmlns="fe6ba511-160e-4970-8555-1c0e4511ecc0">527495-01</Oppdragsnummer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A994C290FF84EBF52CD4203384245" ma:contentTypeVersion="10" ma:contentTypeDescription="Opprett et nytt dokument." ma:contentTypeScope="" ma:versionID="f3786a552a74b69cf8e0b9001e7656dc">
  <xsd:schema xmlns:xsd="http://www.w3.org/2001/XMLSchema" xmlns:xs="http://www.w3.org/2001/XMLSchema" xmlns:p="http://schemas.microsoft.com/office/2006/metadata/properties" xmlns:ns2="2cb42663-478b-4601-a283-9acf7630c993" xmlns:ns3="fe6ba511-160e-4970-8555-1c0e4511ecc0" targetNamespace="http://schemas.microsoft.com/office/2006/metadata/properties" ma:root="true" ma:fieldsID="12fe8ab182a67ecbddfe1dc32550e9d8" ns2:_="" ns3:_="">
    <xsd:import namespace="2cb42663-478b-4601-a283-9acf7630c993"/>
    <xsd:import namespace="fe6ba511-160e-4970-8555-1c0e4511ec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Oppdragsnumm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2663-478b-4601-a283-9acf7630c9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a511-160e-4970-8555-1c0e4511ecc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  <xsd:enumeration value="Sjekkliste"/>
        </xsd:restriction>
      </xsd:simpleType>
    </xsd:element>
    <xsd:element name="Aktivitet" ma:index="12" nillable="true" ma:displayName="Aktivitet" ma:list="{C1D285AB-04A7-4223-A40C-EC7D71B8949C}" ma:internalName="Aktivitet" ma:showField="Title" ma:web="fe6ba511-160e-4970-8555-1c0e4511ecc0">
      <xsd:simpleType>
        <xsd:restriction base="dms:Lookup"/>
      </xsd:simpleType>
    </xsd:element>
    <xsd:element name="Dokumenttema" ma:index="13" nillable="true" ma:displayName="Dokumenttema" ma:list="{94BCCB34-EFC6-4552-BC8D-E2CA40F58510}" ma:internalName="Dokumenttema" ma:showField="Title" ma:web="fe6ba511-160e-4970-8555-1c0e4511ecc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Oppdragsnummer" ma:index="19" nillable="true" ma:displayName="Oppdragsnummer" ma:default="627196-01" ma:internalName="Oppdragsnummer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E3965-C3B7-4197-BC96-D0136407C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0D88-9A32-4DA1-94F1-D9A65581FF66}">
  <ds:schemaRefs>
    <ds:schemaRef ds:uri="2cb42663-478b-4601-a283-9acf7630c99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e6ba511-160e-4970-8555-1c0e4511ecc0"/>
  </ds:schemaRefs>
</ds:datastoreItem>
</file>

<file path=customXml/itemProps3.xml><?xml version="1.0" encoding="utf-8"?>
<ds:datastoreItem xmlns:ds="http://schemas.openxmlformats.org/officeDocument/2006/customXml" ds:itemID="{293EE90E-0AB7-4E6C-88E0-404F8E1B09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E3EFA9-087C-461C-96D0-A8C06BAB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42663-478b-4601-a283-9acf7630c993"/>
    <ds:schemaRef ds:uri="fe6ba511-160e-4970-8555-1c0e4511e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Reguleringsbestemmelser</vt:lpstr>
      <vt:lpstr>Telefaks</vt:lpstr>
    </vt:vector>
  </TitlesOfParts>
  <Company>Acos AS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Reguleringsbestemmelser</dc:title>
  <dc:creator>Ragnvald Joakimsen</dc:creator>
  <cp:lastModifiedBy>Lars Krugerud</cp:lastModifiedBy>
  <cp:revision>22</cp:revision>
  <cp:lastPrinted>2014-06-04T10:23:00Z</cp:lastPrinted>
  <dcterms:created xsi:type="dcterms:W3CDTF">2020-02-20T11:12:00Z</dcterms:created>
  <dcterms:modified xsi:type="dcterms:W3CDTF">2020-10-19T12:20:00Z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0x010100302A994C290FF84EBF52CD4203384245</vt:lpwstr>
  </property>
  <property fmtid="{D5CDD505-2E9C-101B-9397-08002B2CF9AE}" pid="3" name="_dlc_DocIdItemGuid">
    <vt:lpwstr>9823284a-a923-42e5-a122-9fd3f05f49cd</vt:lpwstr>
  </property>
  <property fmtid="{D5CDD505-2E9C-101B-9397-08002B2CF9AE}" pid="4" name="HasBeenSaved">
    <vt:lpwstr>1</vt:lpwstr>
  </property>
</Properties>
</file>